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E7E9F" w14:textId="77777777" w:rsidR="00CB1569" w:rsidRDefault="00CB1569" w:rsidP="003E116E">
      <w:pPr>
        <w:jc w:val="both"/>
        <w:rPr>
          <w:rFonts w:ascii="Arial" w:hAnsi="Arial" w:cs="Arial"/>
          <w:b/>
          <w:bCs/>
        </w:rPr>
      </w:pPr>
    </w:p>
    <w:p w14:paraId="38DC4AEA" w14:textId="77777777" w:rsidR="00CB1569" w:rsidRPr="00CB1569" w:rsidRDefault="00CB1569" w:rsidP="003E116E">
      <w:pPr>
        <w:spacing w:after="0"/>
        <w:jc w:val="both"/>
        <w:rPr>
          <w:rFonts w:ascii="Arial" w:hAnsi="Arial" w:cs="Arial"/>
          <w:b/>
          <w:bCs/>
        </w:rPr>
      </w:pPr>
      <w:proofErr w:type="spellStart"/>
      <w:r w:rsidRPr="00CB1569">
        <w:rPr>
          <w:rFonts w:ascii="Arial" w:hAnsi="Arial" w:cs="Arial"/>
          <w:b/>
          <w:bCs/>
        </w:rPr>
        <w:t>denkmal</w:t>
      </w:r>
      <w:proofErr w:type="spellEnd"/>
      <w:r w:rsidRPr="00CB1569">
        <w:rPr>
          <w:rFonts w:ascii="Arial" w:hAnsi="Arial" w:cs="Arial"/>
          <w:b/>
          <w:bCs/>
        </w:rPr>
        <w:t xml:space="preserve"> 2024</w:t>
      </w:r>
    </w:p>
    <w:p w14:paraId="7632D2D7" w14:textId="77777777" w:rsidR="00CB1569" w:rsidRPr="00CB1569" w:rsidRDefault="00CB1569" w:rsidP="003E116E">
      <w:pPr>
        <w:spacing w:after="0"/>
        <w:jc w:val="both"/>
        <w:rPr>
          <w:rFonts w:ascii="Arial" w:hAnsi="Arial" w:cs="Arial"/>
          <w:b/>
          <w:bCs/>
        </w:rPr>
      </w:pPr>
      <w:r w:rsidRPr="00CB1569">
        <w:rPr>
          <w:rFonts w:ascii="Arial" w:hAnsi="Arial" w:cs="Arial"/>
          <w:b/>
          <w:bCs/>
        </w:rPr>
        <w:t>Europäische Leitmesse für Denkmalpflege,</w:t>
      </w:r>
    </w:p>
    <w:p w14:paraId="16CF6829" w14:textId="77777777" w:rsidR="00CB1569" w:rsidRPr="00CB1569" w:rsidRDefault="00CB1569" w:rsidP="003E116E">
      <w:pPr>
        <w:spacing w:after="0"/>
        <w:jc w:val="both"/>
        <w:rPr>
          <w:rFonts w:ascii="Arial" w:hAnsi="Arial" w:cs="Arial"/>
          <w:b/>
          <w:bCs/>
        </w:rPr>
      </w:pPr>
      <w:r w:rsidRPr="00CB1569">
        <w:rPr>
          <w:rFonts w:ascii="Arial" w:hAnsi="Arial" w:cs="Arial"/>
          <w:b/>
          <w:bCs/>
        </w:rPr>
        <w:t>Restaurierung und Altbausanierung</w:t>
      </w:r>
    </w:p>
    <w:p w14:paraId="2DDBAFA8" w14:textId="77777777" w:rsidR="00CB1569" w:rsidRPr="00CB1569" w:rsidRDefault="00CB1569" w:rsidP="003E116E">
      <w:pPr>
        <w:spacing w:after="0"/>
        <w:jc w:val="both"/>
        <w:rPr>
          <w:rFonts w:ascii="Arial" w:hAnsi="Arial" w:cs="Arial"/>
          <w:b/>
        </w:rPr>
      </w:pPr>
      <w:r w:rsidRPr="00CB1569">
        <w:rPr>
          <w:rFonts w:ascii="Arial" w:hAnsi="Arial" w:cs="Arial"/>
          <w:b/>
          <w:bCs/>
        </w:rPr>
        <w:t>7. bis 9. November 2024</w:t>
      </w:r>
    </w:p>
    <w:p w14:paraId="5FEE93CD" w14:textId="77777777" w:rsidR="00CB1569" w:rsidRPr="00CB1569" w:rsidRDefault="00CB1569" w:rsidP="00CB1569">
      <w:pPr>
        <w:jc w:val="both"/>
        <w:rPr>
          <w:rFonts w:ascii="Arial" w:hAnsi="Arial" w:cs="Arial"/>
        </w:rPr>
      </w:pPr>
    </w:p>
    <w:p w14:paraId="5EA8FC28" w14:textId="41AD8009" w:rsidR="00CB1569" w:rsidRPr="00CB1569" w:rsidRDefault="00CB1569" w:rsidP="00CB1569">
      <w:pPr>
        <w:spacing w:line="280" w:lineRule="atLeast"/>
        <w:jc w:val="both"/>
        <w:rPr>
          <w:rFonts w:ascii="Arial" w:hAnsi="Arial" w:cs="Arial"/>
        </w:rPr>
      </w:pPr>
      <w:r w:rsidRPr="00CB1569">
        <w:rPr>
          <w:rFonts w:ascii="Arial" w:hAnsi="Arial" w:cs="Arial"/>
        </w:rPr>
        <w:t>Leipzig, 1</w:t>
      </w:r>
      <w:r w:rsidR="00781197">
        <w:rPr>
          <w:rFonts w:ascii="Arial" w:hAnsi="Arial" w:cs="Arial"/>
        </w:rPr>
        <w:t>9</w:t>
      </w:r>
      <w:r w:rsidRPr="00CB1569">
        <w:rPr>
          <w:rFonts w:ascii="Arial" w:hAnsi="Arial" w:cs="Arial"/>
        </w:rPr>
        <w:t>. März 2024</w:t>
      </w:r>
    </w:p>
    <w:p w14:paraId="13DE7ED3" w14:textId="77777777" w:rsidR="00CB1569" w:rsidRPr="00CB1569" w:rsidRDefault="00CB1569" w:rsidP="00CB1569">
      <w:pPr>
        <w:jc w:val="both"/>
        <w:rPr>
          <w:rFonts w:ascii="Arial" w:hAnsi="Arial" w:cs="Arial"/>
          <w:b/>
        </w:rPr>
      </w:pPr>
    </w:p>
    <w:p w14:paraId="59B41488" w14:textId="77777777" w:rsidR="008F33AB" w:rsidRPr="00C871C8" w:rsidRDefault="00987ADB" w:rsidP="00CB1569">
      <w:pPr>
        <w:jc w:val="both"/>
        <w:rPr>
          <w:rFonts w:ascii="Arial" w:hAnsi="Arial" w:cs="Arial"/>
          <w:b/>
          <w:sz w:val="32"/>
        </w:rPr>
      </w:pPr>
      <w:r w:rsidRPr="00C871C8">
        <w:rPr>
          <w:rFonts w:ascii="Arial" w:hAnsi="Arial" w:cs="Arial"/>
          <w:b/>
          <w:sz w:val="32"/>
        </w:rPr>
        <w:t xml:space="preserve">Jubiläumsjahr für die </w:t>
      </w:r>
      <w:proofErr w:type="spellStart"/>
      <w:r w:rsidRPr="00C871C8">
        <w:rPr>
          <w:rFonts w:ascii="Arial" w:hAnsi="Arial" w:cs="Arial"/>
          <w:b/>
          <w:sz w:val="32"/>
        </w:rPr>
        <w:t>denkmal</w:t>
      </w:r>
      <w:proofErr w:type="spellEnd"/>
      <w:r w:rsidRPr="00C871C8">
        <w:rPr>
          <w:rFonts w:ascii="Arial" w:hAnsi="Arial" w:cs="Arial"/>
          <w:b/>
          <w:sz w:val="32"/>
        </w:rPr>
        <w:t xml:space="preserve"> – 30 Jahre Europäische Leitmesse</w:t>
      </w:r>
    </w:p>
    <w:p w14:paraId="6C8481DE" w14:textId="77777777" w:rsidR="00987ADB" w:rsidRPr="00CB1569" w:rsidRDefault="00987ADB" w:rsidP="00CB1569">
      <w:pPr>
        <w:jc w:val="both"/>
        <w:rPr>
          <w:rFonts w:ascii="Arial" w:hAnsi="Arial" w:cs="Arial"/>
          <w:b/>
        </w:rPr>
      </w:pPr>
      <w:r w:rsidRPr="00CB1569">
        <w:rPr>
          <w:rFonts w:ascii="Arial" w:hAnsi="Arial" w:cs="Arial"/>
          <w:b/>
        </w:rPr>
        <w:t xml:space="preserve">Hier kommt die nationale und internationale Fachwelt zusammen – als Europäische Leitmesse für Denkmalpflege, Restaurierung und Altbausanierung ist die </w:t>
      </w:r>
      <w:proofErr w:type="spellStart"/>
      <w:r w:rsidRPr="00CB1569">
        <w:rPr>
          <w:rFonts w:ascii="Arial" w:hAnsi="Arial" w:cs="Arial"/>
          <w:b/>
        </w:rPr>
        <w:t>denkmal</w:t>
      </w:r>
      <w:proofErr w:type="spellEnd"/>
      <w:r w:rsidRPr="00CB1569">
        <w:rPr>
          <w:rFonts w:ascii="Arial" w:hAnsi="Arial" w:cs="Arial"/>
          <w:b/>
        </w:rPr>
        <w:t xml:space="preserve"> seit inzwischen 30 Jahren ein fest gesetzter Termin. Vom 7. bis 9. November 2024 verspricht die Jubiläumsausgabe der renommierten Fachmesse erneut eine umfangreiche Ausstellung, Handwerk zum Anfassen sowie ein exzellentes Fachprogramm. </w:t>
      </w:r>
    </w:p>
    <w:p w14:paraId="32770109" w14:textId="303D7789" w:rsidR="00987ADB" w:rsidRDefault="00A26426" w:rsidP="00CB1569">
      <w:pPr>
        <w:jc w:val="both"/>
        <w:rPr>
          <w:rFonts w:ascii="Arial" w:hAnsi="Arial" w:cs="Arial"/>
        </w:rPr>
      </w:pPr>
      <w:r w:rsidRPr="00CB1569">
        <w:rPr>
          <w:rFonts w:ascii="Arial" w:hAnsi="Arial" w:cs="Arial"/>
        </w:rPr>
        <w:t xml:space="preserve">„Mit 30 Jahren </w:t>
      </w:r>
      <w:proofErr w:type="spellStart"/>
      <w:r w:rsidRPr="00CB1569">
        <w:rPr>
          <w:rFonts w:ascii="Arial" w:hAnsi="Arial" w:cs="Arial"/>
        </w:rPr>
        <w:t>denkmal</w:t>
      </w:r>
      <w:proofErr w:type="spellEnd"/>
      <w:r w:rsidRPr="00CB1569">
        <w:rPr>
          <w:rFonts w:ascii="Arial" w:hAnsi="Arial" w:cs="Arial"/>
        </w:rPr>
        <w:t xml:space="preserve"> feiern wir in diesem Jahr ein großartiges Jubiläum und blicken stolz auf </w:t>
      </w:r>
      <w:r w:rsidR="00CB1569">
        <w:rPr>
          <w:rFonts w:ascii="Arial" w:hAnsi="Arial" w:cs="Arial"/>
        </w:rPr>
        <w:t>eine</w:t>
      </w:r>
      <w:r w:rsidRPr="00CB1569">
        <w:rPr>
          <w:rFonts w:ascii="Arial" w:hAnsi="Arial" w:cs="Arial"/>
        </w:rPr>
        <w:t xml:space="preserve"> erfolgreiche </w:t>
      </w:r>
      <w:r w:rsidR="00CB1569">
        <w:rPr>
          <w:rFonts w:ascii="Arial" w:hAnsi="Arial" w:cs="Arial"/>
        </w:rPr>
        <w:t>Entwicklung</w:t>
      </w:r>
      <w:r w:rsidRPr="00CB1569">
        <w:rPr>
          <w:rFonts w:ascii="Arial" w:hAnsi="Arial" w:cs="Arial"/>
        </w:rPr>
        <w:t xml:space="preserve"> zurück, die wir selbstverständlich fortschreiben wollen“, sagt Markus Geisenberger, Geschäftsführer der Leipziger Messe. Bereits die erste Auflage der </w:t>
      </w:r>
      <w:proofErr w:type="spellStart"/>
      <w:r w:rsidRPr="00CB1569">
        <w:rPr>
          <w:rFonts w:ascii="Arial" w:hAnsi="Arial" w:cs="Arial"/>
        </w:rPr>
        <w:t>denkmal</w:t>
      </w:r>
      <w:proofErr w:type="spellEnd"/>
      <w:r w:rsidRPr="00CB1569">
        <w:rPr>
          <w:rFonts w:ascii="Arial" w:hAnsi="Arial" w:cs="Arial"/>
        </w:rPr>
        <w:t xml:space="preserve"> 1994 wusste zu überzeugen: „Die erste Messe auf dem Kontinent, die die Themen Denkmalpflege und Stadterneuerung in ihrer gesamten Komplexität mit Ausstellung und Kongressprogramm erfasst“, hieß es in der </w:t>
      </w:r>
      <w:r w:rsidR="00546655">
        <w:rPr>
          <w:rFonts w:ascii="Arial" w:hAnsi="Arial" w:cs="Arial"/>
        </w:rPr>
        <w:t xml:space="preserve">damaligen </w:t>
      </w:r>
      <w:r w:rsidRPr="00CB1569">
        <w:rPr>
          <w:rFonts w:ascii="Arial" w:hAnsi="Arial" w:cs="Arial"/>
        </w:rPr>
        <w:t xml:space="preserve">Abschlussmeldung der Messe. </w:t>
      </w:r>
      <w:r w:rsidR="00C871C8">
        <w:rPr>
          <w:rFonts w:ascii="Arial" w:hAnsi="Arial" w:cs="Arial"/>
        </w:rPr>
        <w:t xml:space="preserve">Geisenberger ergänzt: </w:t>
      </w:r>
      <w:r w:rsidRPr="00CB1569">
        <w:rPr>
          <w:rFonts w:ascii="Arial" w:hAnsi="Arial" w:cs="Arial"/>
        </w:rPr>
        <w:t>„D</w:t>
      </w:r>
      <w:r w:rsidR="00C029AF" w:rsidRPr="00CB1569">
        <w:rPr>
          <w:rFonts w:ascii="Arial" w:hAnsi="Arial" w:cs="Arial"/>
        </w:rPr>
        <w:t xml:space="preserve">em Anspruch als europaweit bedeutendste Plattform rund um den Erhalt des Kulturerbes </w:t>
      </w:r>
      <w:r w:rsidRPr="00CB1569">
        <w:rPr>
          <w:rFonts w:ascii="Arial" w:hAnsi="Arial" w:cs="Arial"/>
        </w:rPr>
        <w:t xml:space="preserve">ist die </w:t>
      </w:r>
      <w:proofErr w:type="spellStart"/>
      <w:r w:rsidRPr="00CB1569">
        <w:rPr>
          <w:rFonts w:ascii="Arial" w:hAnsi="Arial" w:cs="Arial"/>
        </w:rPr>
        <w:t>denkmal</w:t>
      </w:r>
      <w:proofErr w:type="spellEnd"/>
      <w:r w:rsidRPr="00CB1569">
        <w:rPr>
          <w:rFonts w:ascii="Arial" w:hAnsi="Arial" w:cs="Arial"/>
        </w:rPr>
        <w:t xml:space="preserve"> treu geblieben. Möglich wird das durch starke Partner, ein </w:t>
      </w:r>
      <w:r w:rsidR="00546655">
        <w:rPr>
          <w:rFonts w:ascii="Arial" w:hAnsi="Arial" w:cs="Arial"/>
        </w:rPr>
        <w:t xml:space="preserve">stimmiges Konzept und ein </w:t>
      </w:r>
      <w:r w:rsidRPr="00CB1569">
        <w:rPr>
          <w:rFonts w:ascii="Arial" w:hAnsi="Arial" w:cs="Arial"/>
        </w:rPr>
        <w:t>stetig wachsendes Netzwerk</w:t>
      </w:r>
      <w:r w:rsidR="00C871C8">
        <w:rPr>
          <w:rFonts w:ascii="Arial" w:hAnsi="Arial" w:cs="Arial"/>
        </w:rPr>
        <w:t>.“</w:t>
      </w:r>
    </w:p>
    <w:p w14:paraId="411F80E3" w14:textId="67F58405" w:rsidR="00C871C8" w:rsidRPr="005869E6" w:rsidRDefault="00C871C8" w:rsidP="00CB1569">
      <w:pPr>
        <w:jc w:val="both"/>
        <w:rPr>
          <w:rFonts w:ascii="Arial" w:hAnsi="Arial" w:cs="Arial"/>
          <w:b/>
        </w:rPr>
      </w:pPr>
      <w:r w:rsidRPr="005869E6">
        <w:rPr>
          <w:rFonts w:ascii="Arial" w:hAnsi="Arial" w:cs="Arial"/>
          <w:b/>
        </w:rPr>
        <w:t>Themen, die die Branche bewegen</w:t>
      </w:r>
    </w:p>
    <w:p w14:paraId="36F33033" w14:textId="5A924CFE" w:rsidR="004531CF" w:rsidRDefault="00C871C8" w:rsidP="00CB1569">
      <w:pPr>
        <w:jc w:val="both"/>
        <w:rPr>
          <w:rFonts w:ascii="Arial" w:hAnsi="Arial" w:cs="Arial"/>
        </w:rPr>
      </w:pPr>
      <w:r>
        <w:rPr>
          <w:rFonts w:ascii="Arial" w:hAnsi="Arial" w:cs="Arial"/>
        </w:rPr>
        <w:t>Die Denkmal</w:t>
      </w:r>
      <w:r w:rsidR="003E116E">
        <w:rPr>
          <w:rFonts w:ascii="Arial" w:hAnsi="Arial" w:cs="Arial"/>
        </w:rPr>
        <w:t>l</w:t>
      </w:r>
      <w:r>
        <w:rPr>
          <w:rFonts w:ascii="Arial" w:hAnsi="Arial" w:cs="Arial"/>
        </w:rPr>
        <w:t xml:space="preserve">andschaft ist konstant in Bewegung </w:t>
      </w:r>
      <w:r w:rsidR="003E116E">
        <w:rPr>
          <w:rFonts w:ascii="Arial" w:hAnsi="Arial" w:cs="Arial"/>
        </w:rPr>
        <w:t>– u</w:t>
      </w:r>
      <w:r>
        <w:rPr>
          <w:rFonts w:ascii="Arial" w:hAnsi="Arial" w:cs="Arial"/>
        </w:rPr>
        <w:t xml:space="preserve">mso wichtiger ist es, mit der </w:t>
      </w:r>
      <w:r w:rsidR="003E116E">
        <w:rPr>
          <w:rFonts w:ascii="Arial" w:hAnsi="Arial" w:cs="Arial"/>
        </w:rPr>
        <w:t>Europäischen Leitmesse in Leipzig</w:t>
      </w:r>
      <w:r>
        <w:rPr>
          <w:rFonts w:ascii="Arial" w:hAnsi="Arial" w:cs="Arial"/>
        </w:rPr>
        <w:t xml:space="preserve"> einen Raum zu bieten</w:t>
      </w:r>
      <w:r w:rsidR="003E116E">
        <w:rPr>
          <w:rFonts w:ascii="Arial" w:hAnsi="Arial" w:cs="Arial"/>
        </w:rPr>
        <w:t>,</w:t>
      </w:r>
      <w:r>
        <w:rPr>
          <w:rFonts w:ascii="Arial" w:hAnsi="Arial" w:cs="Arial"/>
        </w:rPr>
        <w:t xml:space="preserve"> um aktuelle Herausforderungen und Best Practice Beispiele zu diskutieren, um voneinander zu lernen und gemeinsam neue Lösungsansätze zu entwickeln. Inhaltlich konzentriert sich die </w:t>
      </w:r>
      <w:proofErr w:type="spellStart"/>
      <w:r>
        <w:rPr>
          <w:rFonts w:ascii="Arial" w:hAnsi="Arial" w:cs="Arial"/>
        </w:rPr>
        <w:t>denkmal</w:t>
      </w:r>
      <w:proofErr w:type="spellEnd"/>
      <w:r>
        <w:rPr>
          <w:rFonts w:ascii="Arial" w:hAnsi="Arial" w:cs="Arial"/>
        </w:rPr>
        <w:t xml:space="preserve"> in diesem Jahr auf fünf thematische Säulen, die in den nächsten </w:t>
      </w:r>
      <w:r w:rsidR="003E116E">
        <w:rPr>
          <w:rFonts w:ascii="Arial" w:hAnsi="Arial" w:cs="Arial"/>
        </w:rPr>
        <w:t xml:space="preserve">Wochen und </w:t>
      </w:r>
      <w:r>
        <w:rPr>
          <w:rFonts w:ascii="Arial" w:hAnsi="Arial" w:cs="Arial"/>
        </w:rPr>
        <w:t>Monaten näher beleuchtet werden. Sie umfassen alle Bereiche de</w:t>
      </w:r>
      <w:r w:rsidR="00EE2E67">
        <w:rPr>
          <w:rFonts w:ascii="Arial" w:hAnsi="Arial" w:cs="Arial"/>
        </w:rPr>
        <w:t xml:space="preserve">s Kulturerbes </w:t>
      </w:r>
      <w:r w:rsidR="005869E6">
        <w:rPr>
          <w:rFonts w:ascii="Arial" w:hAnsi="Arial" w:cs="Arial"/>
        </w:rPr>
        <w:t xml:space="preserve">und zeigen Chancen und Perspektiven auf. So wird eines der Kernthemen etwa der Schutz von kulturellem Erbe in Notfallsituationen – ein Thema, das aufgrund vieler Konflikte und Katastrophen eine immer größere Relevanz bekommt. </w:t>
      </w:r>
      <w:r w:rsidR="004531CF">
        <w:rPr>
          <w:rFonts w:ascii="Arial" w:hAnsi="Arial" w:cs="Arial"/>
        </w:rPr>
        <w:t xml:space="preserve">Auch die Denkmalvermittlung und baukulturelle Bildung sowie </w:t>
      </w:r>
      <w:r w:rsidR="00211425">
        <w:rPr>
          <w:rFonts w:ascii="Arial" w:hAnsi="Arial" w:cs="Arial"/>
        </w:rPr>
        <w:t xml:space="preserve">das </w:t>
      </w:r>
      <w:r w:rsidR="004531CF">
        <w:rPr>
          <w:rFonts w:ascii="Arial" w:hAnsi="Arial" w:cs="Arial"/>
        </w:rPr>
        <w:t xml:space="preserve">Bauen im </w:t>
      </w:r>
      <w:r w:rsidR="005451C3">
        <w:rPr>
          <w:rFonts w:ascii="Arial" w:hAnsi="Arial" w:cs="Arial"/>
        </w:rPr>
        <w:t xml:space="preserve">und mit dem </w:t>
      </w:r>
      <w:r w:rsidR="004531CF">
        <w:rPr>
          <w:rFonts w:ascii="Arial" w:hAnsi="Arial" w:cs="Arial"/>
        </w:rPr>
        <w:t xml:space="preserve">Bestand werden Schwerpunkte der diesjährigen </w:t>
      </w:r>
      <w:proofErr w:type="spellStart"/>
      <w:r w:rsidR="004531CF">
        <w:rPr>
          <w:rFonts w:ascii="Arial" w:hAnsi="Arial" w:cs="Arial"/>
        </w:rPr>
        <w:t>denkmal</w:t>
      </w:r>
      <w:proofErr w:type="spellEnd"/>
      <w:r w:rsidR="004531CF">
        <w:rPr>
          <w:rFonts w:ascii="Arial" w:hAnsi="Arial" w:cs="Arial"/>
        </w:rPr>
        <w:t>. Die Chancen durch Digitalisierung, Robotik und KI in der Denkmalpflege und Restaurierung sowie Klimaschutz und Nachhaltigkeit</w:t>
      </w:r>
      <w:r w:rsidR="00913329">
        <w:rPr>
          <w:rFonts w:ascii="Arial" w:hAnsi="Arial" w:cs="Arial"/>
        </w:rPr>
        <w:t xml:space="preserve"> mit dem Fokus auf Energie- und Ress</w:t>
      </w:r>
      <w:r w:rsidR="00592FE0">
        <w:rPr>
          <w:rFonts w:ascii="Arial" w:hAnsi="Arial" w:cs="Arial"/>
        </w:rPr>
        <w:t>ou</w:t>
      </w:r>
      <w:r w:rsidR="00913329">
        <w:rPr>
          <w:rFonts w:ascii="Arial" w:hAnsi="Arial" w:cs="Arial"/>
        </w:rPr>
        <w:t>rceneffizienz</w:t>
      </w:r>
      <w:r w:rsidR="004531CF">
        <w:rPr>
          <w:rFonts w:ascii="Arial" w:hAnsi="Arial" w:cs="Arial"/>
        </w:rPr>
        <w:t xml:space="preserve"> werden ebenfalls thematische Säule bilden und die Messe inhaltlich prägen. </w:t>
      </w:r>
      <w:bookmarkStart w:id="0" w:name="_GoBack"/>
      <w:bookmarkEnd w:id="0"/>
    </w:p>
    <w:p w14:paraId="79E0F1FE" w14:textId="77777777" w:rsidR="004531CF" w:rsidRDefault="004531CF" w:rsidP="00CB1569">
      <w:pPr>
        <w:jc w:val="both"/>
        <w:rPr>
          <w:rFonts w:ascii="Arial" w:hAnsi="Arial" w:cs="Arial"/>
          <w:b/>
        </w:rPr>
      </w:pPr>
    </w:p>
    <w:p w14:paraId="222073E2" w14:textId="77777777" w:rsidR="004531CF" w:rsidRDefault="004531CF" w:rsidP="00CB1569">
      <w:pPr>
        <w:jc w:val="both"/>
        <w:rPr>
          <w:rFonts w:ascii="Arial" w:hAnsi="Arial" w:cs="Arial"/>
          <w:b/>
        </w:rPr>
      </w:pPr>
    </w:p>
    <w:p w14:paraId="1A6F7297" w14:textId="45B093BC" w:rsidR="00C029AF" w:rsidRPr="00CB1569" w:rsidRDefault="00C029AF" w:rsidP="00CB1569">
      <w:pPr>
        <w:jc w:val="both"/>
        <w:rPr>
          <w:rFonts w:ascii="Arial" w:hAnsi="Arial" w:cs="Arial"/>
          <w:b/>
        </w:rPr>
      </w:pPr>
      <w:r w:rsidRPr="00CB1569">
        <w:rPr>
          <w:rFonts w:ascii="Arial" w:hAnsi="Arial" w:cs="Arial"/>
          <w:b/>
        </w:rPr>
        <w:t>Hochspezialisiert, innovativ und breitgefächert</w:t>
      </w:r>
    </w:p>
    <w:p w14:paraId="408BC6CC" w14:textId="2DF36986" w:rsidR="00C029AF" w:rsidRPr="00CB1569" w:rsidRDefault="00B56466" w:rsidP="00CB1569">
      <w:pPr>
        <w:jc w:val="both"/>
        <w:rPr>
          <w:rFonts w:ascii="Arial" w:hAnsi="Arial" w:cs="Arial"/>
        </w:rPr>
      </w:pPr>
      <w:r w:rsidRPr="00CB1569">
        <w:rPr>
          <w:rFonts w:ascii="Arial" w:hAnsi="Arial" w:cs="Arial"/>
        </w:rPr>
        <w:t xml:space="preserve">Die Ausstellung der </w:t>
      </w:r>
      <w:proofErr w:type="spellStart"/>
      <w:r w:rsidRPr="00CB1569">
        <w:rPr>
          <w:rFonts w:ascii="Arial" w:hAnsi="Arial" w:cs="Arial"/>
        </w:rPr>
        <w:t>denkmal</w:t>
      </w:r>
      <w:proofErr w:type="spellEnd"/>
      <w:r w:rsidRPr="00CB1569">
        <w:rPr>
          <w:rFonts w:ascii="Arial" w:hAnsi="Arial" w:cs="Arial"/>
        </w:rPr>
        <w:t xml:space="preserve"> bildet traditionell die gesamte Bandbreite der Denkmalpflege, Restaurierung und Altbausanierung ab. Sowohl nationale und internationale Marktführer als auch </w:t>
      </w:r>
      <w:r w:rsidR="005451C3">
        <w:rPr>
          <w:rFonts w:ascii="Arial" w:hAnsi="Arial" w:cs="Arial"/>
        </w:rPr>
        <w:t xml:space="preserve">Restauratoren und </w:t>
      </w:r>
      <w:r w:rsidR="005451C3" w:rsidRPr="00CB1569">
        <w:rPr>
          <w:rFonts w:ascii="Arial" w:hAnsi="Arial" w:cs="Arial"/>
        </w:rPr>
        <w:t xml:space="preserve">hochspezialisierte </w:t>
      </w:r>
      <w:r w:rsidRPr="00CB1569">
        <w:rPr>
          <w:rFonts w:ascii="Arial" w:hAnsi="Arial" w:cs="Arial"/>
        </w:rPr>
        <w:t xml:space="preserve">Handwerksbetriebe präsentieren ihre Arbeit. Mithilfe von „Lebenden Werkstätten“ </w:t>
      </w:r>
      <w:proofErr w:type="gramStart"/>
      <w:r w:rsidRPr="00CB1569">
        <w:rPr>
          <w:rFonts w:ascii="Arial" w:hAnsi="Arial" w:cs="Arial"/>
        </w:rPr>
        <w:t>wird</w:t>
      </w:r>
      <w:proofErr w:type="gramEnd"/>
      <w:r w:rsidRPr="00CB1569">
        <w:rPr>
          <w:rFonts w:ascii="Arial" w:hAnsi="Arial" w:cs="Arial"/>
        </w:rPr>
        <w:t xml:space="preserve"> das Handwerk </w:t>
      </w:r>
      <w:r w:rsidR="005451C3">
        <w:rPr>
          <w:rFonts w:ascii="Arial" w:hAnsi="Arial" w:cs="Arial"/>
        </w:rPr>
        <w:t xml:space="preserve">und Restaurierung </w:t>
      </w:r>
      <w:r w:rsidRPr="00CB1569">
        <w:rPr>
          <w:rFonts w:ascii="Arial" w:hAnsi="Arial" w:cs="Arial"/>
        </w:rPr>
        <w:t xml:space="preserve">hautnah vermittelt und erlebbar gemacht. Hersteller zeigen besondere Materialien und Werkzeuge, angesehene Institutionen stellen ihre Projekte </w:t>
      </w:r>
      <w:r w:rsidR="005451C3">
        <w:rPr>
          <w:rFonts w:ascii="Arial" w:hAnsi="Arial" w:cs="Arial"/>
        </w:rPr>
        <w:t xml:space="preserve">und Forschungsergebnisse </w:t>
      </w:r>
      <w:r w:rsidRPr="00CB1569">
        <w:rPr>
          <w:rFonts w:ascii="Arial" w:hAnsi="Arial" w:cs="Arial"/>
        </w:rPr>
        <w:t xml:space="preserve">vor und freuen sich auf den direkten Austausch. Bereichert wird das Programm durch die Fachmesse Lehmbau, die </w:t>
      </w:r>
      <w:r w:rsidR="005451C3">
        <w:rPr>
          <w:rFonts w:ascii="Arial" w:hAnsi="Arial" w:cs="Arial"/>
        </w:rPr>
        <w:t xml:space="preserve">bereits zum 20. Mal </w:t>
      </w:r>
      <w:r w:rsidRPr="00CB1569">
        <w:rPr>
          <w:rFonts w:ascii="Arial" w:hAnsi="Arial" w:cs="Arial"/>
        </w:rPr>
        <w:t xml:space="preserve">im Rahmen der </w:t>
      </w:r>
      <w:proofErr w:type="spellStart"/>
      <w:r w:rsidRPr="00CB1569">
        <w:rPr>
          <w:rFonts w:ascii="Arial" w:hAnsi="Arial" w:cs="Arial"/>
        </w:rPr>
        <w:t>denkmal</w:t>
      </w:r>
      <w:proofErr w:type="spellEnd"/>
      <w:r w:rsidRPr="00CB1569">
        <w:rPr>
          <w:rFonts w:ascii="Arial" w:hAnsi="Arial" w:cs="Arial"/>
        </w:rPr>
        <w:t xml:space="preserve"> stattfinden wird. Interessierte Unternehmen und Institutionen profitieren noch bis zum 31. März 2024 von den günstigen Frühbucherkonditionen der </w:t>
      </w:r>
      <w:proofErr w:type="spellStart"/>
      <w:r w:rsidRPr="00CB1569">
        <w:rPr>
          <w:rFonts w:ascii="Arial" w:hAnsi="Arial" w:cs="Arial"/>
        </w:rPr>
        <w:t>denkmal</w:t>
      </w:r>
      <w:proofErr w:type="spellEnd"/>
      <w:r w:rsidRPr="00CB1569">
        <w:rPr>
          <w:rFonts w:ascii="Arial" w:hAnsi="Arial" w:cs="Arial"/>
        </w:rPr>
        <w:t xml:space="preserve">. </w:t>
      </w:r>
    </w:p>
    <w:p w14:paraId="3EB394C1" w14:textId="117C857A" w:rsidR="00AF1375" w:rsidRDefault="00B56466" w:rsidP="00CB1569">
      <w:pPr>
        <w:jc w:val="both"/>
        <w:rPr>
          <w:rFonts w:ascii="Arial" w:hAnsi="Arial" w:cs="Arial"/>
        </w:rPr>
      </w:pPr>
      <w:r w:rsidRPr="00CB1569">
        <w:rPr>
          <w:rFonts w:ascii="Arial" w:hAnsi="Arial" w:cs="Arial"/>
        </w:rPr>
        <w:t xml:space="preserve">Bereits jetzt haben sich hochkarätige Aussteller für die Jubiläumsausgabe der </w:t>
      </w:r>
      <w:proofErr w:type="spellStart"/>
      <w:r w:rsidRPr="00CB1569">
        <w:rPr>
          <w:rFonts w:ascii="Arial" w:hAnsi="Arial" w:cs="Arial"/>
        </w:rPr>
        <w:t>denkmal</w:t>
      </w:r>
      <w:proofErr w:type="spellEnd"/>
      <w:r w:rsidRPr="00CB1569">
        <w:rPr>
          <w:rFonts w:ascii="Arial" w:hAnsi="Arial" w:cs="Arial"/>
        </w:rPr>
        <w:t xml:space="preserve"> angemeldet</w:t>
      </w:r>
      <w:r w:rsidR="0090116E">
        <w:rPr>
          <w:rFonts w:ascii="Arial" w:hAnsi="Arial" w:cs="Arial"/>
        </w:rPr>
        <w:t xml:space="preserve">, darunter </w:t>
      </w:r>
      <w:proofErr w:type="spellStart"/>
      <w:r w:rsidR="005451C3">
        <w:rPr>
          <w:rFonts w:ascii="Arial" w:hAnsi="Arial" w:cs="Arial"/>
        </w:rPr>
        <w:t>Bennert</w:t>
      </w:r>
      <w:proofErr w:type="spellEnd"/>
      <w:r w:rsidR="005451C3">
        <w:rPr>
          <w:rFonts w:ascii="Arial" w:hAnsi="Arial" w:cs="Arial"/>
        </w:rPr>
        <w:t xml:space="preserve">, </w:t>
      </w:r>
      <w:r w:rsidR="0090116E">
        <w:rPr>
          <w:rFonts w:ascii="Arial" w:hAnsi="Arial" w:cs="Arial"/>
        </w:rPr>
        <w:t xml:space="preserve">CREATON, die Deutsche Stiftung Denkmalschutz, Europäisches Zentrum der Backsteinbaukunst, Glashütte Lamberts, Golem Kunst und Baukeramik, </w:t>
      </w:r>
      <w:proofErr w:type="spellStart"/>
      <w:r w:rsidR="0090116E">
        <w:rPr>
          <w:rFonts w:ascii="Arial" w:hAnsi="Arial" w:cs="Arial"/>
        </w:rPr>
        <w:t>Hasit</w:t>
      </w:r>
      <w:proofErr w:type="spellEnd"/>
      <w:r w:rsidR="0090116E">
        <w:rPr>
          <w:rFonts w:ascii="Arial" w:hAnsi="Arial" w:cs="Arial"/>
        </w:rPr>
        <w:t xml:space="preserve"> Trockenmörtel, Hiss Reet, IBIX, </w:t>
      </w:r>
      <w:proofErr w:type="spellStart"/>
      <w:r w:rsidR="00355F88">
        <w:rPr>
          <w:rFonts w:ascii="Arial" w:hAnsi="Arial" w:cs="Arial"/>
        </w:rPr>
        <w:t>IsoHemp</w:t>
      </w:r>
      <w:proofErr w:type="spellEnd"/>
      <w:r w:rsidR="00355F88">
        <w:rPr>
          <w:rFonts w:ascii="Arial" w:hAnsi="Arial" w:cs="Arial"/>
        </w:rPr>
        <w:t xml:space="preserve">, </w:t>
      </w:r>
      <w:r w:rsidR="0090116E">
        <w:rPr>
          <w:rFonts w:ascii="Arial" w:hAnsi="Arial" w:cs="Arial"/>
        </w:rPr>
        <w:t>KRAMP &amp; KRAMP, Kremer Pigmente, Paul Lorenz</w:t>
      </w:r>
      <w:r w:rsidR="00355F88">
        <w:rPr>
          <w:rFonts w:ascii="Arial" w:hAnsi="Arial" w:cs="Arial"/>
        </w:rPr>
        <w:t>,</w:t>
      </w:r>
      <w:r w:rsidR="0090116E">
        <w:rPr>
          <w:rFonts w:ascii="Arial" w:hAnsi="Arial" w:cs="Arial"/>
        </w:rPr>
        <w:t xml:space="preserve"> NÜTHEN Restaurierungen, </w:t>
      </w:r>
      <w:proofErr w:type="spellStart"/>
      <w:r w:rsidR="0090116E">
        <w:rPr>
          <w:rFonts w:ascii="Arial" w:hAnsi="Arial" w:cs="Arial"/>
        </w:rPr>
        <w:t>Rathscheck</w:t>
      </w:r>
      <w:proofErr w:type="spellEnd"/>
      <w:r w:rsidR="0090116E">
        <w:rPr>
          <w:rFonts w:ascii="Arial" w:hAnsi="Arial" w:cs="Arial"/>
        </w:rPr>
        <w:t xml:space="preserve"> Schiefer und Dachsysteme, Roberto Weigel, Thomas </w:t>
      </w:r>
      <w:proofErr w:type="spellStart"/>
      <w:r w:rsidR="0090116E">
        <w:rPr>
          <w:rFonts w:ascii="Arial" w:hAnsi="Arial" w:cs="Arial"/>
        </w:rPr>
        <w:t>Hoof</w:t>
      </w:r>
      <w:proofErr w:type="spellEnd"/>
      <w:r w:rsidR="0090116E">
        <w:rPr>
          <w:rFonts w:ascii="Arial" w:hAnsi="Arial" w:cs="Arial"/>
        </w:rPr>
        <w:t xml:space="preserve">, </w:t>
      </w:r>
      <w:proofErr w:type="spellStart"/>
      <w:r w:rsidR="0090116E">
        <w:rPr>
          <w:rFonts w:ascii="Arial" w:hAnsi="Arial" w:cs="Arial"/>
        </w:rPr>
        <w:t>Udi</w:t>
      </w:r>
      <w:proofErr w:type="spellEnd"/>
      <w:r w:rsidR="0090116E">
        <w:rPr>
          <w:rFonts w:ascii="Arial" w:hAnsi="Arial" w:cs="Arial"/>
        </w:rPr>
        <w:t xml:space="preserve"> Dämmsysteme, Zahna Fliesen.</w:t>
      </w:r>
    </w:p>
    <w:p w14:paraId="1658C22D" w14:textId="0469905E" w:rsidR="00F10D08" w:rsidRDefault="005869E6" w:rsidP="00CB1569">
      <w:pPr>
        <w:jc w:val="both"/>
        <w:rPr>
          <w:rFonts w:ascii="Arial" w:hAnsi="Arial" w:cs="Arial"/>
        </w:rPr>
      </w:pPr>
      <w:r>
        <w:rPr>
          <w:rFonts w:ascii="Arial" w:hAnsi="Arial" w:cs="Arial"/>
        </w:rPr>
        <w:t xml:space="preserve">Zentraler Bestandteil der </w:t>
      </w:r>
      <w:proofErr w:type="spellStart"/>
      <w:r>
        <w:rPr>
          <w:rFonts w:ascii="Arial" w:hAnsi="Arial" w:cs="Arial"/>
        </w:rPr>
        <w:t>denkmal</w:t>
      </w:r>
      <w:proofErr w:type="spellEnd"/>
      <w:r>
        <w:rPr>
          <w:rFonts w:ascii="Arial" w:hAnsi="Arial" w:cs="Arial"/>
        </w:rPr>
        <w:t xml:space="preserve"> ist zudem das vielfältige Fachprogramm. </w:t>
      </w:r>
      <w:r w:rsidR="00F10D08" w:rsidRPr="00CB1569">
        <w:rPr>
          <w:rFonts w:ascii="Arial" w:hAnsi="Arial" w:cs="Arial"/>
        </w:rPr>
        <w:t xml:space="preserve">Über 200 Fachvorträge, Workshops, Seminare, Symposien, Konferenzen und Diskussionsrunden </w:t>
      </w:r>
      <w:r>
        <w:rPr>
          <w:rFonts w:ascii="Arial" w:hAnsi="Arial" w:cs="Arial"/>
        </w:rPr>
        <w:t xml:space="preserve">machen </w:t>
      </w:r>
      <w:r w:rsidR="00F10D08" w:rsidRPr="00CB1569">
        <w:rPr>
          <w:rFonts w:ascii="Arial" w:hAnsi="Arial" w:cs="Arial"/>
        </w:rPr>
        <w:t xml:space="preserve">die </w:t>
      </w:r>
      <w:proofErr w:type="spellStart"/>
      <w:r w:rsidR="00F10D08" w:rsidRPr="00CB1569">
        <w:rPr>
          <w:rFonts w:ascii="Arial" w:hAnsi="Arial" w:cs="Arial"/>
        </w:rPr>
        <w:t>denkmal</w:t>
      </w:r>
      <w:proofErr w:type="spellEnd"/>
      <w:r w:rsidR="00F10D08" w:rsidRPr="00CB1569">
        <w:rPr>
          <w:rFonts w:ascii="Arial" w:hAnsi="Arial" w:cs="Arial"/>
        </w:rPr>
        <w:t xml:space="preserve"> </w:t>
      </w:r>
      <w:r>
        <w:rPr>
          <w:rFonts w:ascii="Arial" w:hAnsi="Arial" w:cs="Arial"/>
        </w:rPr>
        <w:t xml:space="preserve">erneut </w:t>
      </w:r>
      <w:r w:rsidR="00F10D08" w:rsidRPr="00CB1569">
        <w:rPr>
          <w:rFonts w:ascii="Arial" w:hAnsi="Arial" w:cs="Arial"/>
        </w:rPr>
        <w:t xml:space="preserve">zur umfangreichsten Weiterbildungsveranstaltung der gesamten Branche. </w:t>
      </w:r>
    </w:p>
    <w:p w14:paraId="05DA081E" w14:textId="3CE38823" w:rsidR="00B35353" w:rsidRDefault="002E1F8D" w:rsidP="00CB1569">
      <w:pPr>
        <w:jc w:val="both"/>
        <w:rPr>
          <w:rFonts w:ascii="Arial" w:hAnsi="Arial" w:cs="Arial"/>
        </w:rPr>
      </w:pPr>
      <w:r>
        <w:rPr>
          <w:rFonts w:ascii="Arial" w:hAnsi="Arial" w:cs="Arial"/>
        </w:rPr>
        <w:t xml:space="preserve">Zum ersten Mal ist das Deutsche Nationalkomitee für Denkmalschutz </w:t>
      </w:r>
      <w:r w:rsidR="004531CF">
        <w:rPr>
          <w:rFonts w:ascii="Arial" w:hAnsi="Arial" w:cs="Arial"/>
        </w:rPr>
        <w:t>ideeller</w:t>
      </w:r>
      <w:r>
        <w:rPr>
          <w:rFonts w:ascii="Arial" w:hAnsi="Arial" w:cs="Arial"/>
        </w:rPr>
        <w:t xml:space="preserve"> Träger der </w:t>
      </w:r>
      <w:proofErr w:type="spellStart"/>
      <w:r>
        <w:rPr>
          <w:rFonts w:ascii="Arial" w:hAnsi="Arial" w:cs="Arial"/>
        </w:rPr>
        <w:t>denkmal</w:t>
      </w:r>
      <w:proofErr w:type="spellEnd"/>
      <w:r>
        <w:rPr>
          <w:rFonts w:ascii="Arial" w:hAnsi="Arial" w:cs="Arial"/>
        </w:rPr>
        <w:t xml:space="preserve">. </w:t>
      </w:r>
      <w:r w:rsidR="005869E6">
        <w:rPr>
          <w:rFonts w:ascii="Arial" w:hAnsi="Arial" w:cs="Arial"/>
        </w:rPr>
        <w:t xml:space="preserve">Das DNK </w:t>
      </w:r>
      <w:r w:rsidR="00CB65E1">
        <w:rPr>
          <w:rFonts w:ascii="Arial" w:hAnsi="Arial" w:cs="Arial"/>
        </w:rPr>
        <w:t>ist mit der Leitmesse</w:t>
      </w:r>
      <w:r>
        <w:rPr>
          <w:rFonts w:ascii="Arial" w:hAnsi="Arial" w:cs="Arial"/>
        </w:rPr>
        <w:t xml:space="preserve"> als langjähriger Partner</w:t>
      </w:r>
      <w:r w:rsidR="00CB65E1">
        <w:rPr>
          <w:rFonts w:ascii="Arial" w:hAnsi="Arial" w:cs="Arial"/>
        </w:rPr>
        <w:t xml:space="preserve"> eng verbunden und zählt </w:t>
      </w:r>
      <w:proofErr w:type="gramStart"/>
      <w:r w:rsidR="00CB65E1">
        <w:rPr>
          <w:rFonts w:ascii="Arial" w:hAnsi="Arial" w:cs="Arial"/>
        </w:rPr>
        <w:t>die Präsenz</w:t>
      </w:r>
      <w:proofErr w:type="gramEnd"/>
      <w:r w:rsidR="00CB65E1">
        <w:rPr>
          <w:rFonts w:ascii="Arial" w:hAnsi="Arial" w:cs="Arial"/>
        </w:rPr>
        <w:t xml:space="preserve"> in Leipzig zu den wichtigsten Aktivitäten, um das eigene Netzwerk aufzufrischen und zu stärken.</w:t>
      </w:r>
      <w:r w:rsidR="003818F0">
        <w:rPr>
          <w:rFonts w:ascii="Arial" w:hAnsi="Arial" w:cs="Arial"/>
        </w:rPr>
        <w:t xml:space="preserve"> Die </w:t>
      </w:r>
      <w:r w:rsidR="004531CF">
        <w:rPr>
          <w:rFonts w:ascii="Arial" w:hAnsi="Arial" w:cs="Arial"/>
        </w:rPr>
        <w:t>ideelle</w:t>
      </w:r>
      <w:r w:rsidR="003818F0">
        <w:rPr>
          <w:rFonts w:ascii="Arial" w:hAnsi="Arial" w:cs="Arial"/>
        </w:rPr>
        <w:t xml:space="preserve"> Trägerschaft ist </w:t>
      </w:r>
      <w:r w:rsidR="00EE2E67">
        <w:rPr>
          <w:rFonts w:ascii="Arial" w:hAnsi="Arial" w:cs="Arial"/>
        </w:rPr>
        <w:t xml:space="preserve">der </w:t>
      </w:r>
      <w:r w:rsidR="005451C3">
        <w:rPr>
          <w:rFonts w:ascii="Arial" w:hAnsi="Arial" w:cs="Arial"/>
        </w:rPr>
        <w:t>folger</w:t>
      </w:r>
      <w:r w:rsidR="00A4183F">
        <w:rPr>
          <w:rFonts w:ascii="Arial" w:hAnsi="Arial" w:cs="Arial"/>
        </w:rPr>
        <w:t>ichtig</w:t>
      </w:r>
      <w:r w:rsidR="005451C3">
        <w:rPr>
          <w:rFonts w:ascii="Arial" w:hAnsi="Arial" w:cs="Arial"/>
        </w:rPr>
        <w:t xml:space="preserve">e </w:t>
      </w:r>
      <w:r w:rsidR="00EE2E67">
        <w:rPr>
          <w:rFonts w:ascii="Arial" w:hAnsi="Arial" w:cs="Arial"/>
        </w:rPr>
        <w:t xml:space="preserve">Schritt, um diese starke Partnerschaft zu unterstreichen. </w:t>
      </w:r>
      <w:r w:rsidR="00B35353">
        <w:rPr>
          <w:rFonts w:ascii="Arial" w:hAnsi="Arial" w:cs="Arial"/>
        </w:rPr>
        <w:t xml:space="preserve">Weitere ideelle Träger der </w:t>
      </w:r>
      <w:proofErr w:type="spellStart"/>
      <w:r w:rsidR="00B35353">
        <w:rPr>
          <w:rFonts w:ascii="Arial" w:hAnsi="Arial" w:cs="Arial"/>
        </w:rPr>
        <w:t>denkmal</w:t>
      </w:r>
      <w:proofErr w:type="spellEnd"/>
      <w:r w:rsidR="00B35353">
        <w:rPr>
          <w:rFonts w:ascii="Arial" w:hAnsi="Arial" w:cs="Arial"/>
        </w:rPr>
        <w:t xml:space="preserve"> sind der </w:t>
      </w:r>
      <w:r w:rsidR="00EE2E67">
        <w:rPr>
          <w:rFonts w:ascii="Arial" w:hAnsi="Arial" w:cs="Arial"/>
        </w:rPr>
        <w:t>Verband der Restauratoren (</w:t>
      </w:r>
      <w:r w:rsidR="00B35353">
        <w:rPr>
          <w:rFonts w:ascii="Arial" w:hAnsi="Arial" w:cs="Arial"/>
        </w:rPr>
        <w:t>VDR</w:t>
      </w:r>
      <w:r w:rsidR="00EE2E67">
        <w:rPr>
          <w:rFonts w:ascii="Arial" w:hAnsi="Arial" w:cs="Arial"/>
        </w:rPr>
        <w:t>)</w:t>
      </w:r>
      <w:r w:rsidR="00A4183F">
        <w:rPr>
          <w:rFonts w:ascii="Arial" w:hAnsi="Arial" w:cs="Arial"/>
        </w:rPr>
        <w:t xml:space="preserve"> e.V.</w:t>
      </w:r>
      <w:r w:rsidR="00B35353">
        <w:rPr>
          <w:rFonts w:ascii="Arial" w:hAnsi="Arial" w:cs="Arial"/>
        </w:rPr>
        <w:t xml:space="preserve">, der </w:t>
      </w:r>
      <w:r w:rsidR="00A4183F">
        <w:rPr>
          <w:rFonts w:ascii="Arial" w:hAnsi="Arial" w:cs="Arial"/>
        </w:rPr>
        <w:t xml:space="preserve">DRH - </w:t>
      </w:r>
      <w:r w:rsidR="00EE2E67" w:rsidRPr="00EE2E67">
        <w:rPr>
          <w:rFonts w:ascii="Arial" w:hAnsi="Arial" w:cs="Arial"/>
        </w:rPr>
        <w:t>Dachverband der Restauratoren im Handwerk</w:t>
      </w:r>
      <w:r w:rsidR="00EE2E67">
        <w:rPr>
          <w:rFonts w:ascii="Arial" w:hAnsi="Arial" w:cs="Arial"/>
        </w:rPr>
        <w:t xml:space="preserve"> </w:t>
      </w:r>
      <w:r w:rsidR="00A4183F">
        <w:rPr>
          <w:rFonts w:ascii="Arial" w:hAnsi="Arial" w:cs="Arial"/>
        </w:rPr>
        <w:t>e.V.</w:t>
      </w:r>
      <w:r w:rsidR="00B35353">
        <w:rPr>
          <w:rFonts w:ascii="Arial" w:hAnsi="Arial" w:cs="Arial"/>
        </w:rPr>
        <w:t xml:space="preserve"> und die </w:t>
      </w:r>
      <w:r w:rsidR="00EE2E67" w:rsidRPr="00EE2E67">
        <w:rPr>
          <w:rFonts w:ascii="Arial" w:hAnsi="Arial" w:cs="Arial"/>
        </w:rPr>
        <w:t>Vereinigung der Denkmalfachämter</w:t>
      </w:r>
      <w:r w:rsidR="00EE2E67">
        <w:rPr>
          <w:rFonts w:ascii="Arial" w:hAnsi="Arial" w:cs="Arial"/>
        </w:rPr>
        <w:t xml:space="preserve"> in den Ländern (</w:t>
      </w:r>
      <w:r w:rsidR="00B35353">
        <w:rPr>
          <w:rFonts w:ascii="Arial" w:hAnsi="Arial" w:cs="Arial"/>
        </w:rPr>
        <w:t>VDL</w:t>
      </w:r>
      <w:r w:rsidR="00EE2E67">
        <w:rPr>
          <w:rFonts w:ascii="Arial" w:hAnsi="Arial" w:cs="Arial"/>
        </w:rPr>
        <w:t>)</w:t>
      </w:r>
      <w:r w:rsidR="00B35353">
        <w:rPr>
          <w:rFonts w:ascii="Arial" w:hAnsi="Arial" w:cs="Arial"/>
        </w:rPr>
        <w:t>.</w:t>
      </w:r>
    </w:p>
    <w:p w14:paraId="60D41BB8" w14:textId="6B483E58" w:rsidR="005869E6" w:rsidRDefault="00CB65E1" w:rsidP="00CB1569">
      <w:pPr>
        <w:jc w:val="both"/>
        <w:rPr>
          <w:rFonts w:ascii="Arial" w:hAnsi="Arial" w:cs="Arial"/>
        </w:rPr>
      </w:pPr>
      <w:r>
        <w:rPr>
          <w:rFonts w:ascii="Arial" w:hAnsi="Arial" w:cs="Arial"/>
        </w:rPr>
        <w:t xml:space="preserve">Medienpartner der </w:t>
      </w:r>
      <w:proofErr w:type="spellStart"/>
      <w:r>
        <w:rPr>
          <w:rFonts w:ascii="Arial" w:hAnsi="Arial" w:cs="Arial"/>
        </w:rPr>
        <w:t>denkmal</w:t>
      </w:r>
      <w:proofErr w:type="spellEnd"/>
      <w:r>
        <w:rPr>
          <w:rFonts w:ascii="Arial" w:hAnsi="Arial" w:cs="Arial"/>
        </w:rPr>
        <w:t xml:space="preserve"> sind die Fachzeitschrift Bausubstanz, der Bauverlag sowie das Online-Netzwerk für Restaurierung, Kunst und Denkmalpflege </w:t>
      </w:r>
      <w:proofErr w:type="spellStart"/>
      <w:r>
        <w:rPr>
          <w:rFonts w:ascii="Arial" w:hAnsi="Arial" w:cs="Arial"/>
        </w:rPr>
        <w:t>romoe</w:t>
      </w:r>
      <w:proofErr w:type="spellEnd"/>
      <w:r>
        <w:rPr>
          <w:rFonts w:ascii="Arial" w:hAnsi="Arial" w:cs="Arial"/>
        </w:rPr>
        <w:t xml:space="preserve">. </w:t>
      </w:r>
    </w:p>
    <w:p w14:paraId="661DF5C9" w14:textId="77777777" w:rsidR="00F10D08" w:rsidRPr="00CB1569" w:rsidRDefault="00F10D08" w:rsidP="00CB1569">
      <w:pPr>
        <w:jc w:val="both"/>
        <w:rPr>
          <w:rFonts w:ascii="Arial" w:hAnsi="Arial" w:cs="Arial"/>
          <w:b/>
        </w:rPr>
      </w:pPr>
      <w:r w:rsidRPr="00CB1569">
        <w:rPr>
          <w:rFonts w:ascii="Arial" w:hAnsi="Arial" w:cs="Arial"/>
          <w:b/>
        </w:rPr>
        <w:t>Denkmalpflege der nächsten Generation – die Messeakademie</w:t>
      </w:r>
    </w:p>
    <w:p w14:paraId="266B1E20" w14:textId="0711DCD4" w:rsidR="00E121D5" w:rsidRPr="00CB1569" w:rsidRDefault="00E121D5" w:rsidP="00CB1569">
      <w:pPr>
        <w:jc w:val="both"/>
        <w:rPr>
          <w:rFonts w:ascii="Arial" w:hAnsi="Arial" w:cs="Arial"/>
        </w:rPr>
      </w:pPr>
      <w:r w:rsidRPr="00CB1569">
        <w:rPr>
          <w:rFonts w:ascii="Arial" w:hAnsi="Arial" w:cs="Arial"/>
        </w:rPr>
        <w:t xml:space="preserve">Rettung in Not für vier Baudenkmäler in vier Bundesländern. Die 13. Auflage des bundesweiten studentischen Architekturwettbewerbs Messeakademie schafft neue Perspektiven und bietet praktische Arbeit für die nächste Generation von Denkmalschützern. Der von der Leipziger Messe veranstaltete und von der Deutschen Stiftung Denkmalschutz unterstützte Wettbewerb richtet sich an Studierende der Fachrichtungen Architektur und Bauingenieurwesen. Mit vier spannenden und historischen Objekten beteiligen sich auch in diesem Jahr die Landesämter für Denkmalpflege aus </w:t>
      </w:r>
      <w:r w:rsidR="00733656">
        <w:rPr>
          <w:rFonts w:ascii="Arial" w:hAnsi="Arial" w:cs="Arial"/>
        </w:rPr>
        <w:t xml:space="preserve">Brandenburg, </w:t>
      </w:r>
      <w:r w:rsidRPr="00CB1569">
        <w:rPr>
          <w:rFonts w:ascii="Arial" w:hAnsi="Arial" w:cs="Arial"/>
        </w:rPr>
        <w:t>Sachsen, Sachsen-Anhalt</w:t>
      </w:r>
      <w:r w:rsidR="00733656">
        <w:rPr>
          <w:rFonts w:ascii="Arial" w:hAnsi="Arial" w:cs="Arial"/>
        </w:rPr>
        <w:t xml:space="preserve"> und</w:t>
      </w:r>
      <w:r w:rsidRPr="00CB1569">
        <w:rPr>
          <w:rFonts w:ascii="Arial" w:hAnsi="Arial" w:cs="Arial"/>
        </w:rPr>
        <w:t xml:space="preserve"> Thüringen. Eine renommierte Fachjury wählt die zehn überzeugendsten Arbeiten für eine Präsentation auf der </w:t>
      </w:r>
      <w:proofErr w:type="spellStart"/>
      <w:r w:rsidRPr="00CB1569">
        <w:rPr>
          <w:rFonts w:ascii="Arial" w:hAnsi="Arial" w:cs="Arial"/>
        </w:rPr>
        <w:t>denkmal</w:t>
      </w:r>
      <w:proofErr w:type="spellEnd"/>
      <w:r w:rsidRPr="00CB1569">
        <w:rPr>
          <w:rFonts w:ascii="Arial" w:hAnsi="Arial" w:cs="Arial"/>
        </w:rPr>
        <w:t xml:space="preserve"> aus und kürt am zweiten Messetag die drei Gewinner. </w:t>
      </w:r>
    </w:p>
    <w:p w14:paraId="2E8E59B1" w14:textId="6482F201" w:rsidR="00E121D5" w:rsidRPr="00CB1569" w:rsidRDefault="00E121D5" w:rsidP="00CB1569">
      <w:pPr>
        <w:jc w:val="both"/>
        <w:rPr>
          <w:rFonts w:ascii="Arial" w:hAnsi="Arial" w:cs="Arial"/>
        </w:rPr>
      </w:pPr>
      <w:r w:rsidRPr="00CB1569">
        <w:rPr>
          <w:rFonts w:ascii="Arial" w:hAnsi="Arial" w:cs="Arial"/>
        </w:rPr>
        <w:lastRenderedPageBreak/>
        <w:t>Nicht nur durch die Messeakademie wird die Arbeit und der Einsatz im Bereich der Denkmalpflege auf der Europäischen Leitmesse geehrt.</w:t>
      </w:r>
      <w:r w:rsidR="005B0015" w:rsidRPr="00CB1569">
        <w:rPr>
          <w:rFonts w:ascii="Arial" w:hAnsi="Arial" w:cs="Arial"/>
        </w:rPr>
        <w:t xml:space="preserve"> Auch die begehrten denkmal-Goldmedaillen werden erneut vergeben. </w:t>
      </w:r>
    </w:p>
    <w:p w14:paraId="26139F1D" w14:textId="77777777" w:rsidR="005B0015" w:rsidRPr="00CB1569" w:rsidRDefault="005B0015" w:rsidP="00CB1569">
      <w:pPr>
        <w:jc w:val="both"/>
        <w:rPr>
          <w:rFonts w:ascii="Arial" w:hAnsi="Arial" w:cs="Arial"/>
          <w:b/>
        </w:rPr>
      </w:pPr>
      <w:r w:rsidRPr="00CB1569">
        <w:rPr>
          <w:rFonts w:ascii="Arial" w:hAnsi="Arial" w:cs="Arial"/>
          <w:b/>
        </w:rPr>
        <w:t xml:space="preserve">Ein Messeverbund für den Erhalt des Kulturerbes – </w:t>
      </w:r>
      <w:proofErr w:type="spellStart"/>
      <w:r w:rsidRPr="00CB1569">
        <w:rPr>
          <w:rFonts w:ascii="Arial" w:hAnsi="Arial" w:cs="Arial"/>
          <w:b/>
        </w:rPr>
        <w:t>denkmal</w:t>
      </w:r>
      <w:proofErr w:type="spellEnd"/>
      <w:r w:rsidRPr="00CB1569">
        <w:rPr>
          <w:rFonts w:ascii="Arial" w:hAnsi="Arial" w:cs="Arial"/>
          <w:b/>
        </w:rPr>
        <w:t xml:space="preserve"> und MUTEC</w:t>
      </w:r>
    </w:p>
    <w:p w14:paraId="59CBDDC5" w14:textId="010F984E" w:rsidR="005B0015" w:rsidRPr="00CB1569" w:rsidRDefault="001C43DB" w:rsidP="00CB1569">
      <w:pPr>
        <w:jc w:val="both"/>
        <w:rPr>
          <w:rFonts w:ascii="Arial" w:hAnsi="Arial" w:cs="Arial"/>
        </w:rPr>
      </w:pPr>
      <w:r>
        <w:rPr>
          <w:rFonts w:ascii="Arial" w:hAnsi="Arial" w:cs="Arial"/>
        </w:rPr>
        <w:t xml:space="preserve">Mit der </w:t>
      </w:r>
      <w:r w:rsidR="005B0015" w:rsidRPr="00CB1569">
        <w:rPr>
          <w:rFonts w:ascii="Arial" w:hAnsi="Arial" w:cs="Arial"/>
        </w:rPr>
        <w:t xml:space="preserve">MUTEC </w:t>
      </w:r>
      <w:r>
        <w:rPr>
          <w:rFonts w:ascii="Arial" w:hAnsi="Arial" w:cs="Arial"/>
        </w:rPr>
        <w:t xml:space="preserve">findet vom 7. bis 8. November 2024 die </w:t>
      </w:r>
      <w:r w:rsidR="005B0015" w:rsidRPr="00CB1569">
        <w:rPr>
          <w:rFonts w:ascii="Arial" w:hAnsi="Arial" w:cs="Arial"/>
        </w:rPr>
        <w:t xml:space="preserve">internationale Fachmesse für Museums- und Ausstellungstechnik </w:t>
      </w:r>
      <w:r>
        <w:rPr>
          <w:rFonts w:ascii="Arial" w:hAnsi="Arial" w:cs="Arial"/>
        </w:rPr>
        <w:t xml:space="preserve">auf der Leipziger Messe </w:t>
      </w:r>
      <w:r w:rsidR="005B0015" w:rsidRPr="00CB1569">
        <w:rPr>
          <w:rFonts w:ascii="Arial" w:hAnsi="Arial" w:cs="Arial"/>
        </w:rPr>
        <w:t xml:space="preserve">statt. </w:t>
      </w:r>
      <w:r>
        <w:rPr>
          <w:rFonts w:ascii="Arial" w:hAnsi="Arial" w:cs="Arial"/>
        </w:rPr>
        <w:t>Hier</w:t>
      </w:r>
      <w:r w:rsidR="005B0015" w:rsidRPr="00CB1569">
        <w:rPr>
          <w:rFonts w:ascii="Arial" w:hAnsi="Arial" w:cs="Arial"/>
        </w:rPr>
        <w:t xml:space="preserve">präsentieren nationale und internationale Unternehmen ein breites Angebot für die vielfältigen Anforderungen an Museen, Archive und Bibliotheken. Um dafür mehr Raum zu lassen, findet die MUTEC dieses Jahr erstmals in </w:t>
      </w:r>
      <w:r w:rsidR="00546655">
        <w:rPr>
          <w:rFonts w:ascii="Arial" w:hAnsi="Arial" w:cs="Arial"/>
        </w:rPr>
        <w:t xml:space="preserve">der benachbarten </w:t>
      </w:r>
      <w:r w:rsidR="005B0015" w:rsidRPr="00CB1569">
        <w:rPr>
          <w:rFonts w:ascii="Arial" w:hAnsi="Arial" w:cs="Arial"/>
        </w:rPr>
        <w:t xml:space="preserve">Halle statt. Zudem wurde mit einer Fokussierung auf eine zweitägige Laufzeit den Wünschen der Aussteller entsprochen. </w:t>
      </w:r>
    </w:p>
    <w:p w14:paraId="7D07BE48" w14:textId="77777777" w:rsidR="005B0015" w:rsidRPr="00CB1569" w:rsidRDefault="005B0015" w:rsidP="00CB1569">
      <w:pPr>
        <w:jc w:val="both"/>
        <w:rPr>
          <w:rFonts w:ascii="Arial" w:hAnsi="Arial" w:cs="Arial"/>
        </w:rPr>
      </w:pPr>
      <w:r w:rsidRPr="00CB1569">
        <w:rPr>
          <w:rFonts w:ascii="Arial" w:hAnsi="Arial" w:cs="Arial"/>
        </w:rPr>
        <w:t xml:space="preserve">Gemeinsam bilden die </w:t>
      </w:r>
      <w:proofErr w:type="spellStart"/>
      <w:r w:rsidRPr="00CB1569">
        <w:rPr>
          <w:rFonts w:ascii="Arial" w:hAnsi="Arial" w:cs="Arial"/>
        </w:rPr>
        <w:t>denkmal</w:t>
      </w:r>
      <w:proofErr w:type="spellEnd"/>
      <w:r w:rsidRPr="00CB1569">
        <w:rPr>
          <w:rFonts w:ascii="Arial" w:hAnsi="Arial" w:cs="Arial"/>
        </w:rPr>
        <w:t xml:space="preserve"> und MUTEC einen europaweit einzigartigen Messeverbund, der eine Brücke zwischen den verschiedenen Branchen schlägt und den interdisziplinären Dialog rund um den Erhalt des Kulturerbes vorantreibt.</w:t>
      </w:r>
    </w:p>
    <w:p w14:paraId="2D1BC9B1" w14:textId="77777777" w:rsidR="005B0015" w:rsidRPr="00CB1569" w:rsidRDefault="005B0015" w:rsidP="00CB1569">
      <w:pPr>
        <w:jc w:val="both"/>
        <w:rPr>
          <w:rFonts w:ascii="Arial" w:hAnsi="Arial" w:cs="Arial"/>
        </w:rPr>
      </w:pPr>
    </w:p>
    <w:p w14:paraId="1E1556C2" w14:textId="77777777" w:rsidR="005B0015" w:rsidRPr="00CB65E1" w:rsidRDefault="005B0015" w:rsidP="00CB1569">
      <w:pPr>
        <w:jc w:val="both"/>
        <w:rPr>
          <w:rFonts w:ascii="Arial" w:hAnsi="Arial" w:cs="Arial"/>
          <w:b/>
          <w:bCs/>
        </w:rPr>
      </w:pPr>
      <w:r w:rsidRPr="00CB65E1">
        <w:rPr>
          <w:rFonts w:ascii="Arial" w:hAnsi="Arial" w:cs="Arial"/>
          <w:b/>
          <w:bCs/>
        </w:rPr>
        <w:t xml:space="preserve">Über die </w:t>
      </w:r>
      <w:proofErr w:type="spellStart"/>
      <w:r w:rsidRPr="00CB65E1">
        <w:rPr>
          <w:rFonts w:ascii="Arial" w:hAnsi="Arial" w:cs="Arial"/>
          <w:b/>
          <w:bCs/>
        </w:rPr>
        <w:t>denkmal</w:t>
      </w:r>
      <w:proofErr w:type="spellEnd"/>
    </w:p>
    <w:p w14:paraId="33AE0095" w14:textId="0D02B65D" w:rsidR="005B0015" w:rsidRPr="00CB65E1" w:rsidRDefault="005B0015" w:rsidP="00CB1569">
      <w:pPr>
        <w:jc w:val="both"/>
        <w:rPr>
          <w:rFonts w:ascii="Arial" w:hAnsi="Arial" w:cs="Arial"/>
          <w:bCs/>
        </w:rPr>
      </w:pPr>
      <w:r w:rsidRPr="00CB65E1">
        <w:rPr>
          <w:rFonts w:ascii="Arial" w:hAnsi="Arial" w:cs="Arial"/>
          <w:bCs/>
        </w:rPr>
        <w:t xml:space="preserve">Die </w:t>
      </w:r>
      <w:proofErr w:type="spellStart"/>
      <w:r w:rsidRPr="00CB65E1">
        <w:rPr>
          <w:rFonts w:ascii="Arial" w:hAnsi="Arial" w:cs="Arial"/>
          <w:bCs/>
        </w:rPr>
        <w:t>denkmal</w:t>
      </w:r>
      <w:proofErr w:type="spellEnd"/>
      <w:r w:rsidRPr="00CB65E1">
        <w:rPr>
          <w:rFonts w:ascii="Arial" w:hAnsi="Arial" w:cs="Arial"/>
          <w:bCs/>
        </w:rPr>
        <w:t xml:space="preserve">,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die Leipziger Messe ein. Neben dem interdisziplinären Aussteller-Mix erwartet die Messebesucher ein hochkarätiges international aufgestelltes Fachprogramm. Zur </w:t>
      </w:r>
      <w:proofErr w:type="spellStart"/>
      <w:r w:rsidRPr="00CB65E1">
        <w:rPr>
          <w:rFonts w:ascii="Arial" w:hAnsi="Arial" w:cs="Arial"/>
          <w:bCs/>
        </w:rPr>
        <w:t>denkmal</w:t>
      </w:r>
      <w:proofErr w:type="spellEnd"/>
      <w:r w:rsidRPr="00CB65E1">
        <w:rPr>
          <w:rFonts w:ascii="Arial" w:hAnsi="Arial" w:cs="Arial"/>
          <w:bCs/>
        </w:rPr>
        <w:t xml:space="preserve"> 2022 präsentierten </w:t>
      </w:r>
      <w:r w:rsidR="00CB1569" w:rsidRPr="00CB65E1">
        <w:rPr>
          <w:rFonts w:ascii="Arial" w:hAnsi="Arial" w:cs="Arial"/>
          <w:bCs/>
        </w:rPr>
        <w:t>351</w:t>
      </w:r>
      <w:r w:rsidRPr="00CB65E1">
        <w:rPr>
          <w:rFonts w:ascii="Arial" w:hAnsi="Arial" w:cs="Arial"/>
          <w:bCs/>
        </w:rPr>
        <w:t xml:space="preserve"> Aussteller aus </w:t>
      </w:r>
      <w:r w:rsidR="00CB1569" w:rsidRPr="00CB65E1">
        <w:rPr>
          <w:rFonts w:ascii="Arial" w:hAnsi="Arial" w:cs="Arial"/>
          <w:bCs/>
        </w:rPr>
        <w:t>12</w:t>
      </w:r>
      <w:r w:rsidRPr="00CB65E1">
        <w:rPr>
          <w:rFonts w:ascii="Arial" w:hAnsi="Arial" w:cs="Arial"/>
          <w:bCs/>
        </w:rPr>
        <w:t xml:space="preserve"> Ländern ihre Produkte und Dienstleistungen. Im Fachprogramm warteten rund 200 Veranstaltungen auf das interessierte Publikum.</w:t>
      </w:r>
      <w:r w:rsidR="007B5378">
        <w:rPr>
          <w:rFonts w:ascii="Arial" w:hAnsi="Arial" w:cs="Arial"/>
          <w:bCs/>
        </w:rPr>
        <w:t xml:space="preserve"> Abgerundet wird das Programm durch die Fachmesse Lehmbau.</w:t>
      </w:r>
      <w:r w:rsidRPr="00CB65E1">
        <w:rPr>
          <w:rFonts w:ascii="Arial" w:hAnsi="Arial" w:cs="Arial"/>
          <w:bCs/>
        </w:rPr>
        <w:t xml:space="preserve"> Zur 1</w:t>
      </w:r>
      <w:r w:rsidR="00CB1569" w:rsidRPr="00CB65E1">
        <w:rPr>
          <w:rFonts w:ascii="Arial" w:hAnsi="Arial" w:cs="Arial"/>
          <w:bCs/>
        </w:rPr>
        <w:t>4</w:t>
      </w:r>
      <w:r w:rsidRPr="00CB65E1">
        <w:rPr>
          <w:rFonts w:ascii="Arial" w:hAnsi="Arial" w:cs="Arial"/>
          <w:bCs/>
        </w:rPr>
        <w:t xml:space="preserve">. Auflage der Messe kamen </w:t>
      </w:r>
      <w:r w:rsidR="00CB1569" w:rsidRPr="00CB65E1">
        <w:rPr>
          <w:rFonts w:ascii="Arial" w:hAnsi="Arial" w:cs="Arial"/>
          <w:bCs/>
        </w:rPr>
        <w:t>12.800</w:t>
      </w:r>
      <w:r w:rsidRPr="00CB65E1">
        <w:rPr>
          <w:rFonts w:ascii="Arial" w:hAnsi="Arial" w:cs="Arial"/>
          <w:bCs/>
        </w:rPr>
        <w:t xml:space="preserve"> Besucher (gemeinsam mit der MUTEC). </w:t>
      </w:r>
      <w:r w:rsidR="007B5378">
        <w:rPr>
          <w:rFonts w:ascii="Arial" w:hAnsi="Arial" w:cs="Arial"/>
          <w:bCs/>
        </w:rPr>
        <w:t xml:space="preserve">Vom 7. bis 8. November 2024 findet neben der </w:t>
      </w:r>
      <w:proofErr w:type="spellStart"/>
      <w:r w:rsidR="007B5378">
        <w:rPr>
          <w:rFonts w:ascii="Arial" w:hAnsi="Arial" w:cs="Arial"/>
          <w:bCs/>
        </w:rPr>
        <w:t>denkmal</w:t>
      </w:r>
      <w:proofErr w:type="spellEnd"/>
      <w:r w:rsidR="007B5378">
        <w:rPr>
          <w:rFonts w:ascii="Arial" w:hAnsi="Arial" w:cs="Arial"/>
          <w:bCs/>
        </w:rPr>
        <w:t xml:space="preserve"> die </w:t>
      </w:r>
      <w:r w:rsidRPr="00CB65E1">
        <w:rPr>
          <w:rFonts w:ascii="Arial" w:hAnsi="Arial" w:cs="Arial"/>
          <w:bCs/>
        </w:rPr>
        <w:t xml:space="preserve">internationale Fachmesse für Museums- und Ausstellungstechnik MUTEC statt. </w:t>
      </w:r>
    </w:p>
    <w:p w14:paraId="35591F22" w14:textId="77777777" w:rsidR="00CB1569" w:rsidRPr="00CB65E1" w:rsidRDefault="00CB1569" w:rsidP="00CB1569">
      <w:pPr>
        <w:jc w:val="both"/>
        <w:rPr>
          <w:rFonts w:ascii="Arial" w:hAnsi="Arial" w:cs="Arial"/>
          <w:bCs/>
        </w:rPr>
      </w:pPr>
    </w:p>
    <w:p w14:paraId="370C2E5F" w14:textId="77777777" w:rsidR="00CB1569" w:rsidRPr="00CB65E1" w:rsidRDefault="00CB1569" w:rsidP="00CB1569">
      <w:pPr>
        <w:jc w:val="both"/>
        <w:rPr>
          <w:rFonts w:ascii="Arial" w:hAnsi="Arial" w:cs="Arial"/>
          <w:b/>
        </w:rPr>
      </w:pPr>
      <w:r w:rsidRPr="00CB65E1">
        <w:rPr>
          <w:rFonts w:ascii="Arial" w:hAnsi="Arial" w:cs="Arial"/>
          <w:b/>
        </w:rPr>
        <w:t>Über die Leipziger Messe</w:t>
      </w:r>
    </w:p>
    <w:p w14:paraId="21B748F6" w14:textId="77777777" w:rsidR="00843836" w:rsidRDefault="00843836" w:rsidP="00CB65E1">
      <w:pPr>
        <w:spacing w:after="0" w:line="200" w:lineRule="atLeast"/>
        <w:jc w:val="both"/>
        <w:rPr>
          <w:rFonts w:ascii="Arial" w:hAnsi="Arial" w:cs="Arial"/>
        </w:rPr>
      </w:pPr>
      <w:r w:rsidRPr="00843836">
        <w:rPr>
          <w:rFonts w:ascii="Arial" w:hAnsi="Arial"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843836">
        <w:rPr>
          <w:rFonts w:ascii="Arial" w:hAnsi="Arial" w:cs="Arial"/>
        </w:rPr>
        <w:t>Congress</w:t>
      </w:r>
      <w:proofErr w:type="spellEnd"/>
      <w:r w:rsidRPr="00843836">
        <w:rPr>
          <w:rFonts w:ascii="Arial" w:hAnsi="Arial" w:cs="Arial"/>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5DBFAD0A" w14:textId="77777777" w:rsidR="00843836" w:rsidRDefault="00843836" w:rsidP="00CB65E1">
      <w:pPr>
        <w:spacing w:after="0" w:line="200" w:lineRule="atLeast"/>
        <w:jc w:val="both"/>
        <w:rPr>
          <w:rFonts w:ascii="Arial" w:eastAsia="Cambria" w:hAnsi="Arial" w:cs="Arial"/>
          <w:b/>
          <w:lang w:eastAsia="en-US"/>
        </w:rPr>
      </w:pPr>
    </w:p>
    <w:p w14:paraId="6A3B0B1A" w14:textId="0F76DB17" w:rsidR="005B0015" w:rsidRPr="00CB65E1" w:rsidRDefault="005B0015" w:rsidP="00CB65E1">
      <w:pPr>
        <w:spacing w:after="0" w:line="200" w:lineRule="atLeast"/>
        <w:jc w:val="both"/>
        <w:rPr>
          <w:rFonts w:ascii="Arial" w:eastAsia="Cambria" w:hAnsi="Arial" w:cs="Arial"/>
          <w:b/>
          <w:lang w:eastAsia="en-US"/>
        </w:rPr>
      </w:pPr>
      <w:r w:rsidRPr="00CB65E1">
        <w:rPr>
          <w:rFonts w:ascii="Arial" w:eastAsia="Cambria" w:hAnsi="Arial" w:cs="Arial"/>
          <w:b/>
          <w:lang w:eastAsia="en-US"/>
        </w:rPr>
        <w:lastRenderedPageBreak/>
        <w:t>Ansprechpartner für die Presse</w:t>
      </w:r>
    </w:p>
    <w:p w14:paraId="7625E41F" w14:textId="77777777" w:rsidR="00CB1569" w:rsidRPr="00CB65E1" w:rsidRDefault="00CB1569" w:rsidP="00CB65E1">
      <w:pPr>
        <w:spacing w:after="0" w:line="200" w:lineRule="atLeast"/>
        <w:jc w:val="both"/>
        <w:rPr>
          <w:rFonts w:ascii="Arial" w:eastAsia="Cambria" w:hAnsi="Arial" w:cs="Arial"/>
          <w:lang w:eastAsia="en-US"/>
        </w:rPr>
      </w:pPr>
      <w:r w:rsidRPr="00CB65E1">
        <w:rPr>
          <w:rFonts w:ascii="Arial" w:eastAsia="Cambria" w:hAnsi="Arial" w:cs="Arial"/>
          <w:lang w:eastAsia="en-US"/>
        </w:rPr>
        <w:t>Carsten Lorenz</w:t>
      </w:r>
      <w:r w:rsidR="005B0015" w:rsidRPr="00CB65E1">
        <w:rPr>
          <w:rFonts w:ascii="Arial" w:eastAsia="Cambria" w:hAnsi="Arial" w:cs="Arial"/>
          <w:lang w:eastAsia="en-US"/>
        </w:rPr>
        <w:t xml:space="preserve"> </w:t>
      </w:r>
    </w:p>
    <w:p w14:paraId="26AD7DE3" w14:textId="77777777" w:rsidR="005B0015" w:rsidRPr="00CB65E1" w:rsidRDefault="005B0015" w:rsidP="00CB65E1">
      <w:pPr>
        <w:spacing w:after="0" w:line="200" w:lineRule="atLeast"/>
        <w:jc w:val="both"/>
        <w:rPr>
          <w:rFonts w:ascii="Arial" w:eastAsia="Cambria" w:hAnsi="Arial" w:cs="Arial"/>
          <w:lang w:eastAsia="en-US"/>
        </w:rPr>
      </w:pPr>
      <w:r w:rsidRPr="00CB65E1">
        <w:rPr>
          <w:rFonts w:ascii="Arial" w:eastAsia="Cambria" w:hAnsi="Arial" w:cs="Arial"/>
          <w:lang w:eastAsia="en-US"/>
        </w:rPr>
        <w:t xml:space="preserve">Pressesprecher </w:t>
      </w:r>
      <w:proofErr w:type="spellStart"/>
      <w:r w:rsidRPr="00CB65E1">
        <w:rPr>
          <w:rFonts w:ascii="Arial" w:eastAsia="Cambria" w:hAnsi="Arial" w:cs="Arial"/>
          <w:lang w:eastAsia="en-US"/>
        </w:rPr>
        <w:t>denkmal</w:t>
      </w:r>
      <w:proofErr w:type="spellEnd"/>
      <w:r w:rsidRPr="00CB65E1">
        <w:rPr>
          <w:rFonts w:ascii="Arial" w:eastAsia="Cambria" w:hAnsi="Arial" w:cs="Arial"/>
          <w:lang w:eastAsia="en-US"/>
        </w:rPr>
        <w:t>/MUTEC</w:t>
      </w:r>
    </w:p>
    <w:p w14:paraId="68C3346B" w14:textId="77777777" w:rsidR="005B0015" w:rsidRPr="00CB65E1" w:rsidRDefault="005B0015" w:rsidP="00CB65E1">
      <w:pPr>
        <w:spacing w:after="0" w:line="200" w:lineRule="atLeast"/>
        <w:jc w:val="both"/>
        <w:rPr>
          <w:rFonts w:ascii="Arial" w:eastAsia="Cambria" w:hAnsi="Arial" w:cs="Arial"/>
          <w:lang w:eastAsia="en-US"/>
        </w:rPr>
      </w:pPr>
      <w:r w:rsidRPr="00CB65E1">
        <w:rPr>
          <w:rFonts w:ascii="Arial" w:eastAsia="Cambria" w:hAnsi="Arial" w:cs="Arial"/>
          <w:lang w:eastAsia="en-US"/>
        </w:rPr>
        <w:t>Telefon: +49 (0)3 41 / 678 65 3</w:t>
      </w:r>
      <w:r w:rsidR="00CB1569" w:rsidRPr="00CB65E1">
        <w:rPr>
          <w:rFonts w:ascii="Arial" w:eastAsia="Cambria" w:hAnsi="Arial" w:cs="Arial"/>
          <w:lang w:eastAsia="en-US"/>
        </w:rPr>
        <w:t>2</w:t>
      </w:r>
    </w:p>
    <w:p w14:paraId="23BEED9A" w14:textId="77777777" w:rsidR="005B0015" w:rsidRPr="00CB65E1" w:rsidRDefault="00CB1569" w:rsidP="00CB65E1">
      <w:pPr>
        <w:spacing w:after="0" w:line="200" w:lineRule="atLeast"/>
        <w:jc w:val="both"/>
        <w:rPr>
          <w:rFonts w:ascii="Arial" w:eastAsia="Cambria" w:hAnsi="Arial" w:cs="Arial"/>
          <w:lang w:eastAsia="en-US"/>
        </w:rPr>
      </w:pPr>
      <w:r w:rsidRPr="00CB65E1">
        <w:rPr>
          <w:rFonts w:ascii="Arial" w:eastAsia="Cambria" w:hAnsi="Arial" w:cs="Arial"/>
          <w:lang w:eastAsia="en-US"/>
        </w:rPr>
        <w:t xml:space="preserve">E-Mail: </w:t>
      </w:r>
      <w:hyperlink r:id="rId7" w:history="1">
        <w:r w:rsidRPr="00CB65E1">
          <w:rPr>
            <w:rStyle w:val="Hyperlink"/>
            <w:rFonts w:ascii="Arial" w:eastAsia="Cambria" w:hAnsi="Arial" w:cs="Arial"/>
            <w:lang w:eastAsia="en-US"/>
          </w:rPr>
          <w:t>c.lorenz@leipziger-messe.de</w:t>
        </w:r>
      </w:hyperlink>
      <w:r w:rsidRPr="00CB65E1">
        <w:rPr>
          <w:rFonts w:ascii="Arial" w:eastAsia="Cambria" w:hAnsi="Arial" w:cs="Arial"/>
          <w:lang w:eastAsia="en-US"/>
        </w:rPr>
        <w:t xml:space="preserve"> </w:t>
      </w:r>
    </w:p>
    <w:p w14:paraId="6EADE2AB" w14:textId="77777777" w:rsidR="00CB1569" w:rsidRPr="00CB65E1" w:rsidRDefault="00CB1569" w:rsidP="00CB65E1">
      <w:pPr>
        <w:spacing w:after="0" w:line="200" w:lineRule="atLeast"/>
        <w:jc w:val="both"/>
        <w:rPr>
          <w:rFonts w:ascii="Arial" w:eastAsia="Cambria" w:hAnsi="Arial" w:cs="Arial"/>
          <w:lang w:eastAsia="en-US"/>
        </w:rPr>
      </w:pPr>
    </w:p>
    <w:p w14:paraId="1FDD9D07" w14:textId="77777777" w:rsidR="00CB1569" w:rsidRPr="00CB65E1" w:rsidRDefault="00CB1569" w:rsidP="00CB65E1">
      <w:pPr>
        <w:spacing w:after="0" w:line="200" w:lineRule="atLeast"/>
        <w:jc w:val="both"/>
        <w:rPr>
          <w:rFonts w:ascii="Arial" w:eastAsia="Cambria" w:hAnsi="Arial" w:cs="Arial"/>
          <w:b/>
          <w:lang w:eastAsia="en-US"/>
        </w:rPr>
      </w:pPr>
      <w:r w:rsidRPr="00CB65E1">
        <w:rPr>
          <w:rFonts w:ascii="Arial" w:eastAsia="Cambria" w:hAnsi="Arial" w:cs="Arial"/>
          <w:b/>
          <w:lang w:eastAsia="en-US"/>
        </w:rPr>
        <w:t xml:space="preserve">Die </w:t>
      </w:r>
      <w:proofErr w:type="spellStart"/>
      <w:r w:rsidRPr="00CB65E1">
        <w:rPr>
          <w:rFonts w:ascii="Arial" w:eastAsia="Cambria" w:hAnsi="Arial" w:cs="Arial"/>
          <w:b/>
          <w:lang w:eastAsia="en-US"/>
        </w:rPr>
        <w:t>denkmal</w:t>
      </w:r>
      <w:proofErr w:type="spellEnd"/>
      <w:r w:rsidRPr="00CB65E1">
        <w:rPr>
          <w:rFonts w:ascii="Arial" w:eastAsia="Cambria" w:hAnsi="Arial" w:cs="Arial"/>
          <w:b/>
          <w:lang w:eastAsia="en-US"/>
        </w:rPr>
        <w:t xml:space="preserve"> im Internet</w:t>
      </w:r>
    </w:p>
    <w:p w14:paraId="13DDE665" w14:textId="77777777" w:rsidR="00CB1569" w:rsidRPr="00CB65E1" w:rsidRDefault="00592FE0" w:rsidP="00CB65E1">
      <w:pPr>
        <w:spacing w:after="0" w:line="200" w:lineRule="atLeast"/>
        <w:jc w:val="both"/>
        <w:rPr>
          <w:rFonts w:ascii="Arial" w:eastAsia="Cambria" w:hAnsi="Arial" w:cs="Arial"/>
          <w:lang w:eastAsia="en-US"/>
        </w:rPr>
      </w:pPr>
      <w:hyperlink r:id="rId8" w:history="1">
        <w:r w:rsidR="00264ED1" w:rsidRPr="00CB65E1">
          <w:rPr>
            <w:rStyle w:val="Hyperlink"/>
            <w:rFonts w:ascii="Arial" w:eastAsia="Cambria" w:hAnsi="Arial" w:cs="Arial"/>
            <w:lang w:eastAsia="en-US"/>
          </w:rPr>
          <w:t>www.denkmal-leipzig.de</w:t>
        </w:r>
      </w:hyperlink>
    </w:p>
    <w:p w14:paraId="42DC63CB" w14:textId="77777777" w:rsidR="00264ED1" w:rsidRPr="00CB65E1" w:rsidRDefault="00592FE0" w:rsidP="00CB65E1">
      <w:pPr>
        <w:spacing w:after="0" w:line="200" w:lineRule="atLeast"/>
        <w:jc w:val="both"/>
        <w:rPr>
          <w:rFonts w:ascii="Arial" w:eastAsia="Cambria" w:hAnsi="Arial" w:cs="Arial"/>
          <w:lang w:eastAsia="en-US"/>
        </w:rPr>
      </w:pPr>
      <w:hyperlink r:id="rId9" w:history="1">
        <w:r w:rsidR="00264ED1" w:rsidRPr="00CB65E1">
          <w:rPr>
            <w:rStyle w:val="Hyperlink"/>
            <w:rFonts w:ascii="Arial" w:eastAsia="Cambria" w:hAnsi="Arial" w:cs="Arial"/>
            <w:lang w:eastAsia="en-US"/>
          </w:rPr>
          <w:t>www.facebook.com/denkmalleipzig</w:t>
        </w:r>
      </w:hyperlink>
      <w:r w:rsidR="00264ED1" w:rsidRPr="00CB65E1">
        <w:rPr>
          <w:rFonts w:ascii="Arial" w:eastAsia="Cambria" w:hAnsi="Arial" w:cs="Arial"/>
          <w:lang w:eastAsia="en-US"/>
        </w:rPr>
        <w:t xml:space="preserve"> </w:t>
      </w:r>
    </w:p>
    <w:p w14:paraId="55B0376D" w14:textId="0E8AF452" w:rsidR="00E121D5" w:rsidRPr="00CB65E1" w:rsidRDefault="00592FE0" w:rsidP="00CB65E1">
      <w:pPr>
        <w:spacing w:after="0"/>
        <w:jc w:val="both"/>
        <w:rPr>
          <w:rFonts w:ascii="Arial" w:hAnsi="Arial" w:cs="Arial"/>
        </w:rPr>
      </w:pPr>
      <w:hyperlink r:id="rId10" w:history="1">
        <w:r w:rsidR="00264ED1" w:rsidRPr="00CB65E1">
          <w:rPr>
            <w:rStyle w:val="Hyperlink"/>
            <w:rFonts w:ascii="Arial" w:eastAsia="Cambria" w:hAnsi="Arial" w:cs="Arial"/>
            <w:lang w:eastAsia="en-US"/>
          </w:rPr>
          <w:t>www.linkedin.com/showcase/98585645</w:t>
        </w:r>
      </w:hyperlink>
      <w:r w:rsidR="00264ED1" w:rsidRPr="00CB65E1">
        <w:rPr>
          <w:rFonts w:ascii="Arial" w:eastAsia="Cambria" w:hAnsi="Arial" w:cs="Arial"/>
          <w:lang w:eastAsia="en-US"/>
        </w:rPr>
        <w:t xml:space="preserve"> </w:t>
      </w:r>
    </w:p>
    <w:sectPr w:rsidR="00E121D5" w:rsidRPr="00CB65E1" w:rsidSect="00CB1569">
      <w:headerReference w:type="first" r:id="rId11"/>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89800" w14:textId="77777777" w:rsidR="00CB1569" w:rsidRDefault="00CB1569" w:rsidP="00CB1569">
      <w:pPr>
        <w:spacing w:after="0" w:line="240" w:lineRule="auto"/>
      </w:pPr>
      <w:r>
        <w:separator/>
      </w:r>
    </w:p>
  </w:endnote>
  <w:endnote w:type="continuationSeparator" w:id="0">
    <w:p w14:paraId="5B136A9F" w14:textId="77777777" w:rsidR="00CB1569" w:rsidRDefault="00CB1569" w:rsidP="00CB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7B37B" w14:textId="77777777" w:rsidR="00CB1569" w:rsidRDefault="00CB1569" w:rsidP="00CB1569">
      <w:pPr>
        <w:spacing w:after="0" w:line="240" w:lineRule="auto"/>
      </w:pPr>
      <w:r>
        <w:separator/>
      </w:r>
    </w:p>
  </w:footnote>
  <w:footnote w:type="continuationSeparator" w:id="0">
    <w:p w14:paraId="22EF5A21" w14:textId="77777777" w:rsidR="00CB1569" w:rsidRDefault="00CB1569" w:rsidP="00CB1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FFDC" w14:textId="77777777" w:rsidR="00CB1569" w:rsidRDefault="00CB1569">
    <w:pPr>
      <w:pStyle w:val="Kopfzeile"/>
    </w:pPr>
    <w:r w:rsidRPr="004430C6">
      <w:rPr>
        <w:noProof/>
      </w:rPr>
      <w:drawing>
        <wp:anchor distT="0" distB="0" distL="114300" distR="114300" simplePos="0" relativeHeight="251661312" behindDoc="0" locked="0" layoutInCell="1" allowOverlap="1" wp14:anchorId="270104C3" wp14:editId="6D207BD0">
          <wp:simplePos x="0" y="0"/>
          <wp:positionH relativeFrom="margin">
            <wp:align>left</wp:align>
          </wp:positionH>
          <wp:positionV relativeFrom="paragraph">
            <wp:posOffset>508000</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23AC5A3" wp14:editId="73BCC76B">
          <wp:simplePos x="0" y="0"/>
          <wp:positionH relativeFrom="page">
            <wp:align>right</wp:align>
          </wp:positionH>
          <wp:positionV relativeFrom="paragraph">
            <wp:posOffset>-472123</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DB"/>
    <w:rsid w:val="000A2398"/>
    <w:rsid w:val="000C771C"/>
    <w:rsid w:val="001C43DB"/>
    <w:rsid w:val="00211425"/>
    <w:rsid w:val="00264ED1"/>
    <w:rsid w:val="002E1F8D"/>
    <w:rsid w:val="00332814"/>
    <w:rsid w:val="00355F88"/>
    <w:rsid w:val="003818F0"/>
    <w:rsid w:val="003E116E"/>
    <w:rsid w:val="003F2006"/>
    <w:rsid w:val="004531CF"/>
    <w:rsid w:val="00484456"/>
    <w:rsid w:val="004A5B78"/>
    <w:rsid w:val="005451C3"/>
    <w:rsid w:val="00546655"/>
    <w:rsid w:val="005869E6"/>
    <w:rsid w:val="00592FE0"/>
    <w:rsid w:val="005B0015"/>
    <w:rsid w:val="00733656"/>
    <w:rsid w:val="00781197"/>
    <w:rsid w:val="007847DE"/>
    <w:rsid w:val="007B5378"/>
    <w:rsid w:val="00843836"/>
    <w:rsid w:val="008D353E"/>
    <w:rsid w:val="0090116E"/>
    <w:rsid w:val="00913329"/>
    <w:rsid w:val="00987ADB"/>
    <w:rsid w:val="00A26426"/>
    <w:rsid w:val="00A313C1"/>
    <w:rsid w:val="00A4183F"/>
    <w:rsid w:val="00AF1375"/>
    <w:rsid w:val="00B04B8F"/>
    <w:rsid w:val="00B35353"/>
    <w:rsid w:val="00B56466"/>
    <w:rsid w:val="00C029AF"/>
    <w:rsid w:val="00C130CA"/>
    <w:rsid w:val="00C871C8"/>
    <w:rsid w:val="00CA30E6"/>
    <w:rsid w:val="00CB1569"/>
    <w:rsid w:val="00CB65E1"/>
    <w:rsid w:val="00CE1925"/>
    <w:rsid w:val="00DC5BF0"/>
    <w:rsid w:val="00E121D5"/>
    <w:rsid w:val="00E214D6"/>
    <w:rsid w:val="00EE2E67"/>
    <w:rsid w:val="00EE72AE"/>
    <w:rsid w:val="00F10D08"/>
    <w:rsid w:val="00F843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396161"/>
  <w15:chartTrackingRefBased/>
  <w15:docId w15:val="{280C7C7C-5928-4960-852B-4749A239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VorformatierterText11">
    <w:name w:val="WW-Vorformatierter Text11"/>
    <w:basedOn w:val="Standard"/>
    <w:rsid w:val="00B56466"/>
    <w:pPr>
      <w:widowControl w:val="0"/>
      <w:suppressAutoHyphens/>
      <w:spacing w:after="0" w:line="280" w:lineRule="atLeast"/>
    </w:pPr>
    <w:rPr>
      <w:rFonts w:ascii="Arial" w:eastAsia="Courier New" w:hAnsi="Arial" w:cs="Times New Roman"/>
      <w:bCs/>
      <w:szCs w:val="20"/>
      <w:lang w:eastAsia="de-DE"/>
    </w:rPr>
  </w:style>
  <w:style w:type="character" w:styleId="Kommentarzeichen">
    <w:name w:val="annotation reference"/>
    <w:basedOn w:val="Absatz-Standardschriftart"/>
    <w:uiPriority w:val="99"/>
    <w:semiHidden/>
    <w:unhideWhenUsed/>
    <w:rsid w:val="00F10D08"/>
    <w:rPr>
      <w:sz w:val="16"/>
      <w:szCs w:val="16"/>
    </w:rPr>
  </w:style>
  <w:style w:type="paragraph" w:styleId="Kommentartext">
    <w:name w:val="annotation text"/>
    <w:basedOn w:val="Standard"/>
    <w:link w:val="KommentartextZchn"/>
    <w:uiPriority w:val="99"/>
    <w:semiHidden/>
    <w:unhideWhenUsed/>
    <w:rsid w:val="00F10D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0D08"/>
    <w:rPr>
      <w:sz w:val="20"/>
      <w:szCs w:val="20"/>
    </w:rPr>
  </w:style>
  <w:style w:type="paragraph" w:styleId="Kommentarthema">
    <w:name w:val="annotation subject"/>
    <w:basedOn w:val="Kommentartext"/>
    <w:next w:val="Kommentartext"/>
    <w:link w:val="KommentarthemaZchn"/>
    <w:uiPriority w:val="99"/>
    <w:semiHidden/>
    <w:unhideWhenUsed/>
    <w:rsid w:val="00F10D08"/>
    <w:rPr>
      <w:b/>
      <w:bCs/>
    </w:rPr>
  </w:style>
  <w:style w:type="character" w:customStyle="1" w:styleId="KommentarthemaZchn">
    <w:name w:val="Kommentarthema Zchn"/>
    <w:basedOn w:val="KommentartextZchn"/>
    <w:link w:val="Kommentarthema"/>
    <w:uiPriority w:val="99"/>
    <w:semiHidden/>
    <w:rsid w:val="00F10D08"/>
    <w:rPr>
      <w:b/>
      <w:bCs/>
      <w:sz w:val="20"/>
      <w:szCs w:val="20"/>
    </w:rPr>
  </w:style>
  <w:style w:type="paragraph" w:styleId="Sprechblasentext">
    <w:name w:val="Balloon Text"/>
    <w:basedOn w:val="Standard"/>
    <w:link w:val="SprechblasentextZchn"/>
    <w:uiPriority w:val="99"/>
    <w:semiHidden/>
    <w:unhideWhenUsed/>
    <w:rsid w:val="00F10D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0D08"/>
    <w:rPr>
      <w:rFonts w:ascii="Segoe UI" w:hAnsi="Segoe UI" w:cs="Segoe UI"/>
      <w:sz w:val="18"/>
      <w:szCs w:val="18"/>
    </w:rPr>
  </w:style>
  <w:style w:type="paragraph" w:styleId="StandardWeb">
    <w:name w:val="Normal (Web)"/>
    <w:basedOn w:val="Standard"/>
    <w:uiPriority w:val="99"/>
    <w:semiHidden/>
    <w:unhideWhenUsed/>
    <w:rsid w:val="00E121D5"/>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CB15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1569"/>
  </w:style>
  <w:style w:type="paragraph" w:styleId="Fuzeile">
    <w:name w:val="footer"/>
    <w:basedOn w:val="Standard"/>
    <w:link w:val="FuzeileZchn"/>
    <w:uiPriority w:val="99"/>
    <w:unhideWhenUsed/>
    <w:rsid w:val="00CB15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1569"/>
  </w:style>
  <w:style w:type="character" w:styleId="Hyperlink">
    <w:name w:val="Hyperlink"/>
    <w:basedOn w:val="Absatz-Standardschriftart"/>
    <w:uiPriority w:val="99"/>
    <w:unhideWhenUsed/>
    <w:rsid w:val="00CB1569"/>
    <w:rPr>
      <w:color w:val="0563C1" w:themeColor="hyperlink"/>
      <w:u w:val="single"/>
    </w:rPr>
  </w:style>
  <w:style w:type="character" w:styleId="NichtaufgelsteErwhnung">
    <w:name w:val="Unresolved Mention"/>
    <w:basedOn w:val="Absatz-Standardschriftart"/>
    <w:uiPriority w:val="99"/>
    <w:semiHidden/>
    <w:unhideWhenUsed/>
    <w:rsid w:val="00CB1569"/>
    <w:rPr>
      <w:color w:val="605E5C"/>
      <w:shd w:val="clear" w:color="auto" w:fill="E1DFDD"/>
    </w:rPr>
  </w:style>
  <w:style w:type="character" w:styleId="BesuchterLink">
    <w:name w:val="FollowedHyperlink"/>
    <w:basedOn w:val="Absatz-Standardschriftart"/>
    <w:uiPriority w:val="99"/>
    <w:semiHidden/>
    <w:unhideWhenUsed/>
    <w:rsid w:val="00264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57087">
      <w:bodyDiv w:val="1"/>
      <w:marLeft w:val="0"/>
      <w:marRight w:val="0"/>
      <w:marTop w:val="0"/>
      <w:marBottom w:val="0"/>
      <w:divBdr>
        <w:top w:val="none" w:sz="0" w:space="0" w:color="auto"/>
        <w:left w:val="none" w:sz="0" w:space="0" w:color="auto"/>
        <w:bottom w:val="none" w:sz="0" w:space="0" w:color="auto"/>
        <w:right w:val="none" w:sz="0" w:space="0" w:color="auto"/>
      </w:divBdr>
    </w:div>
    <w:div w:id="20442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kmal-leipzi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orenz@leipziger-mess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nkedin.com/showcase/98585645" TargetMode="External"/><Relationship Id="rId4" Type="http://schemas.openxmlformats.org/officeDocument/2006/relationships/webSettings" Target="webSettings.xml"/><Relationship Id="rId9" Type="http://schemas.openxmlformats.org/officeDocument/2006/relationships/hyperlink" Target="http://www.facebook.com/denkmalleipzi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4118-1AF9-4BFB-B1F7-1B1C7838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B18FBE4.dotm</Template>
  <TotalTime>0</TotalTime>
  <Pages>4</Pages>
  <Words>1251</Words>
  <Characters>7884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Mariella Riedel</cp:lastModifiedBy>
  <cp:revision>6</cp:revision>
  <dcterms:created xsi:type="dcterms:W3CDTF">2024-03-19T10:57:00Z</dcterms:created>
  <dcterms:modified xsi:type="dcterms:W3CDTF">2024-03-19T12:07:00Z</dcterms:modified>
</cp:coreProperties>
</file>